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4928"/>
        <w:gridCol w:w="4819"/>
        <w:gridCol w:w="5387"/>
      </w:tblGrid>
      <w:tr w:rsidR="00A22AA8" w:rsidRPr="00492DB6" w:rsidTr="00A22AA8">
        <w:trPr>
          <w:trHeight w:val="1692"/>
        </w:trPr>
        <w:tc>
          <w:tcPr>
            <w:tcW w:w="15134" w:type="dxa"/>
            <w:gridSpan w:val="3"/>
            <w:tcBorders>
              <w:bottom w:val="nil"/>
            </w:tcBorders>
          </w:tcPr>
          <w:p w:rsidR="00A22AA8" w:rsidRDefault="00A22AA8" w:rsidP="003753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2AA8" w:rsidRPr="00A134A3" w:rsidRDefault="00A22AA8" w:rsidP="003753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Государственное бюджетное учреждение Пензенской области</w:t>
            </w:r>
          </w:p>
          <w:p w:rsidR="00A22AA8" w:rsidRDefault="00A22AA8" w:rsidP="003753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психолого - педагогической, медицинской</w:t>
            </w:r>
          </w:p>
          <w:p w:rsidR="00A22AA8" w:rsidRPr="00A134A3" w:rsidRDefault="00A22AA8" w:rsidP="003753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социальной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13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помощи Пензенской области»</w:t>
            </w:r>
          </w:p>
          <w:p w:rsidR="00A22AA8" w:rsidRPr="00A134A3" w:rsidRDefault="00A22AA8" w:rsidP="003753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(ППМС центр Пензенской области)</w:t>
            </w:r>
          </w:p>
          <w:p w:rsidR="00A22AA8" w:rsidRPr="00492DB6" w:rsidRDefault="00A22AA8" w:rsidP="003753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AA8" w:rsidTr="00A22AA8">
        <w:tc>
          <w:tcPr>
            <w:tcW w:w="4928" w:type="dxa"/>
            <w:tcBorders>
              <w:right w:val="nil"/>
            </w:tcBorders>
          </w:tcPr>
          <w:p w:rsidR="00A22AA8" w:rsidRPr="00E10F35" w:rsidRDefault="00A22AA8" w:rsidP="0037531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A22AA8" w:rsidRPr="00E10F35" w:rsidRDefault="00140882" w:rsidP="0037531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2989580</wp:posOffset>
                  </wp:positionH>
                  <wp:positionV relativeFrom="paragraph">
                    <wp:posOffset>368935</wp:posOffset>
                  </wp:positionV>
                  <wp:extent cx="1343025" cy="304800"/>
                  <wp:effectExtent l="19050" t="0" r="0" b="0"/>
                  <wp:wrapNone/>
                  <wp:docPr id="1" name="Рисунок 1" descr="C:\Users\user\Desktop\подпис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tcBorders>
              <w:left w:val="nil"/>
            </w:tcBorders>
          </w:tcPr>
          <w:p w:rsidR="00A22AA8" w:rsidRPr="00E10F35" w:rsidRDefault="00A22AA8" w:rsidP="0037531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3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A22AA8" w:rsidRPr="00492DB6" w:rsidRDefault="00A22AA8" w:rsidP="0037531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 ППМС центра Пензенской области</w:t>
            </w:r>
          </w:p>
          <w:p w:rsidR="00A22AA8" w:rsidRPr="00492DB6" w:rsidRDefault="00A22AA8" w:rsidP="0037531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22AA8" w:rsidRPr="00492DB6" w:rsidRDefault="00A22AA8" w:rsidP="0037531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Коломенцевой</w:t>
            </w:r>
          </w:p>
          <w:p w:rsidR="00A22AA8" w:rsidRPr="00E10F35" w:rsidRDefault="00A22AA8" w:rsidP="00682E6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B6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682E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92DB6">
              <w:rPr>
                <w:rFonts w:ascii="Times New Roman" w:hAnsi="Times New Roman" w:cs="Times New Roman"/>
                <w:sz w:val="24"/>
                <w:szCs w:val="24"/>
              </w:rPr>
              <w:t>_»__</w:t>
            </w:r>
            <w:r w:rsidR="00682E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2D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92D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22AA8" w:rsidRDefault="00A22AA8" w:rsidP="003A7D3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7D38" w:rsidRDefault="003A7D38" w:rsidP="003A7D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КАЛЕНДАРНО-ТЕМАТИЧЕСКИЙ ПЛАН</w:t>
      </w:r>
    </w:p>
    <w:p w:rsidR="00A22AA8" w:rsidRPr="00EB5FDC" w:rsidRDefault="00A22AA8" w:rsidP="00A22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дополнительной общеразвивающей программы</w:t>
      </w:r>
    </w:p>
    <w:p w:rsidR="00A22AA8" w:rsidRDefault="00A22AA8" w:rsidP="00A22A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5FDC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Все начинается с семьи</w:t>
      </w:r>
      <w:r w:rsidRPr="00EB5FDC">
        <w:rPr>
          <w:rFonts w:ascii="Times New Roman" w:hAnsi="Times New Roman" w:cs="Times New Roman"/>
          <w:b/>
          <w:sz w:val="48"/>
          <w:szCs w:val="48"/>
        </w:rPr>
        <w:t>»</w:t>
      </w:r>
    </w:p>
    <w:p w:rsidR="00D46A06" w:rsidRDefault="00D46A06" w:rsidP="00A22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AA8" w:rsidRPr="00D53A41" w:rsidRDefault="00A22AA8" w:rsidP="00A22AA8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B5FDC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6CE">
        <w:rPr>
          <w:rFonts w:ascii="Times New Roman" w:hAnsi="Times New Roman" w:cs="Times New Roman"/>
          <w:sz w:val="28"/>
          <w:szCs w:val="28"/>
        </w:rPr>
        <w:t>1 учебная четверть</w:t>
      </w:r>
    </w:p>
    <w:p w:rsidR="00A22AA8" w:rsidRPr="00D53A41" w:rsidRDefault="00A22AA8" w:rsidP="00A22AA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5FDC">
        <w:rPr>
          <w:rFonts w:ascii="Times New Roman" w:hAnsi="Times New Roman" w:cs="Times New Roman"/>
          <w:b/>
          <w:sz w:val="28"/>
          <w:szCs w:val="28"/>
        </w:rPr>
        <w:t xml:space="preserve">Возраст обучаемых по программе: </w:t>
      </w:r>
      <w:r w:rsidRPr="00D53A41">
        <w:rPr>
          <w:rFonts w:ascii="Times New Roman" w:hAnsi="Times New Roman" w:cs="Times New Roman"/>
          <w:sz w:val="28"/>
          <w:szCs w:val="28"/>
        </w:rPr>
        <w:t>1</w:t>
      </w:r>
      <w:r w:rsidR="001B5C60">
        <w:rPr>
          <w:rFonts w:ascii="Times New Roman" w:hAnsi="Times New Roman" w:cs="Times New Roman"/>
          <w:sz w:val="28"/>
          <w:szCs w:val="28"/>
        </w:rPr>
        <w:t>3</w:t>
      </w:r>
      <w:r w:rsidRPr="00D53A41">
        <w:rPr>
          <w:rFonts w:ascii="Times New Roman" w:hAnsi="Times New Roman" w:cs="Times New Roman"/>
          <w:sz w:val="28"/>
          <w:szCs w:val="28"/>
        </w:rPr>
        <w:t>-1</w:t>
      </w:r>
      <w:r w:rsidR="001B5C60">
        <w:rPr>
          <w:rFonts w:ascii="Times New Roman" w:hAnsi="Times New Roman" w:cs="Times New Roman"/>
          <w:sz w:val="28"/>
          <w:szCs w:val="28"/>
        </w:rPr>
        <w:t>5</w:t>
      </w:r>
      <w:r w:rsidRPr="00D53A4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22AA8" w:rsidRPr="00D53A41" w:rsidRDefault="00A22AA8" w:rsidP="00A22AA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5FDC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A134A3">
        <w:rPr>
          <w:rFonts w:ascii="Times New Roman" w:hAnsi="Times New Roman" w:cs="Times New Roman"/>
          <w:sz w:val="28"/>
          <w:szCs w:val="28"/>
        </w:rPr>
        <w:t xml:space="preserve"> Бабынина Елена Константиновна</w:t>
      </w:r>
      <w:r w:rsidRPr="00D53A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педагог ППМС центра Пензенской области</w:t>
      </w:r>
    </w:p>
    <w:p w:rsidR="003A7D38" w:rsidRDefault="003A7D38" w:rsidP="003A7D3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3648" w:rsidRPr="00AE3648" w:rsidRDefault="00AE3648" w:rsidP="003A7D3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3A7D38" w:rsidRDefault="003A7D38" w:rsidP="003A7D3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08">
        <w:rPr>
          <w:rFonts w:ascii="Times New Roman" w:hAnsi="Times New Roman" w:cs="Times New Roman"/>
          <w:b/>
          <w:sz w:val="24"/>
          <w:szCs w:val="24"/>
        </w:rPr>
        <w:t>Пенза</w:t>
      </w:r>
    </w:p>
    <w:tbl>
      <w:tblPr>
        <w:tblW w:w="15470" w:type="dxa"/>
        <w:jc w:val="center"/>
        <w:tblInd w:w="-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6"/>
        <w:gridCol w:w="2673"/>
        <w:gridCol w:w="2846"/>
        <w:gridCol w:w="2835"/>
        <w:gridCol w:w="1442"/>
        <w:gridCol w:w="4548"/>
      </w:tblGrid>
      <w:tr w:rsidR="00300489" w:rsidRPr="00300489" w:rsidTr="00D46A06">
        <w:trPr>
          <w:jc w:val="center"/>
        </w:trPr>
        <w:tc>
          <w:tcPr>
            <w:tcW w:w="1126" w:type="dxa"/>
            <w:vAlign w:val="center"/>
          </w:tcPr>
          <w:p w:rsidR="00300489" w:rsidRPr="00300489" w:rsidRDefault="00300489" w:rsidP="0030048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00489" w:rsidRPr="00300489" w:rsidRDefault="00300489" w:rsidP="0030048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73" w:type="dxa"/>
            <w:vAlign w:val="center"/>
          </w:tcPr>
          <w:p w:rsidR="00300489" w:rsidRPr="00300489" w:rsidRDefault="00300489" w:rsidP="0030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46" w:type="dxa"/>
            <w:vAlign w:val="center"/>
          </w:tcPr>
          <w:p w:rsidR="00300489" w:rsidRPr="00300489" w:rsidRDefault="00300489" w:rsidP="0030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vAlign w:val="center"/>
          </w:tcPr>
          <w:p w:rsidR="00300489" w:rsidRPr="00300489" w:rsidRDefault="00300489" w:rsidP="0030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442" w:type="dxa"/>
            <w:vAlign w:val="center"/>
          </w:tcPr>
          <w:p w:rsidR="00300489" w:rsidRPr="00300489" w:rsidRDefault="00300489" w:rsidP="0030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48" w:type="dxa"/>
            <w:vAlign w:val="center"/>
          </w:tcPr>
          <w:p w:rsidR="00300489" w:rsidRPr="00300489" w:rsidRDefault="00300489" w:rsidP="00300489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</w:tr>
      <w:tr w:rsidR="00300489" w:rsidRPr="00300489" w:rsidTr="00D46A06">
        <w:trPr>
          <w:jc w:val="center"/>
        </w:trPr>
        <w:tc>
          <w:tcPr>
            <w:tcW w:w="1126" w:type="dxa"/>
          </w:tcPr>
          <w:p w:rsidR="00300489" w:rsidRPr="00300489" w:rsidRDefault="00300489" w:rsidP="00300489">
            <w:pPr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00489" w:rsidRPr="00300489" w:rsidRDefault="00AE3648" w:rsidP="00AE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835" w:type="dxa"/>
          </w:tcPr>
          <w:p w:rsidR="00300489" w:rsidRPr="00300489" w:rsidRDefault="004308C0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>ндивидуальная диагностика</w:t>
            </w:r>
          </w:p>
        </w:tc>
        <w:tc>
          <w:tcPr>
            <w:tcW w:w="1442" w:type="dxa"/>
          </w:tcPr>
          <w:p w:rsidR="00300489" w:rsidRPr="00300489" w:rsidRDefault="00AE3648" w:rsidP="00AE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48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диагностики:</w:t>
            </w:r>
          </w:p>
          <w:p w:rsidR="00300489" w:rsidRDefault="00D46A06" w:rsidP="00300489">
            <w:pPr>
              <w:spacing w:after="0" w:line="240" w:lineRule="auto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0F1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брачно-семейных представлений</w:t>
            </w:r>
            <w:r w:rsidR="000F1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6A06" w:rsidRDefault="00D46A06" w:rsidP="00300489">
            <w:pPr>
              <w:spacing w:after="0" w:line="240" w:lineRule="auto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="000F1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образа будущего супруга (супруги)</w:t>
            </w:r>
            <w:r w:rsidR="000F1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6A06" w:rsidRPr="00300489" w:rsidRDefault="00D46A06" w:rsidP="000F1A3B">
            <w:pPr>
              <w:spacing w:after="0" w:line="240" w:lineRule="auto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Рокича </w:t>
            </w:r>
            <w:r w:rsidR="000F1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Ценностные ориентации</w:t>
            </w:r>
            <w:r w:rsidR="000F1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5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489" w:rsidRPr="00300489" w:rsidTr="00D46A06">
        <w:trPr>
          <w:jc w:val="center"/>
        </w:trPr>
        <w:tc>
          <w:tcPr>
            <w:tcW w:w="1126" w:type="dxa"/>
          </w:tcPr>
          <w:p w:rsidR="00300489" w:rsidRPr="00300489" w:rsidRDefault="00300489" w:rsidP="00300489">
            <w:pPr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35" w:type="dxa"/>
          </w:tcPr>
          <w:p w:rsidR="00300489" w:rsidRPr="00300489" w:rsidRDefault="004308C0" w:rsidP="003004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>становление позитивного взаимодействия в группе, осознание ролевых функций членов семьи, мотивация участников на социально значимые семейные ценности.</w:t>
            </w:r>
          </w:p>
        </w:tc>
        <w:tc>
          <w:tcPr>
            <w:tcW w:w="1442" w:type="dxa"/>
          </w:tcPr>
          <w:p w:rsidR="00300489" w:rsidRPr="00300489" w:rsidRDefault="00AE3648" w:rsidP="00AE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48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1. Приветствие (10 мин.),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2. Знакомство (10 мин.):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Упражнение «Снежный ком»</w:t>
            </w:r>
            <w:r w:rsidR="00D46A06">
              <w:rPr>
                <w:rFonts w:ascii="Times New Roman" w:hAnsi="Times New Roman" w:cs="Times New Roman"/>
                <w:sz w:val="24"/>
                <w:szCs w:val="24"/>
              </w:rPr>
              <w:t xml:space="preserve"> или «Имена качества»</w:t>
            </w: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3. Упражнение «Лишний стул» (10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4. Основной этап, разговор, обсуждение темы (50 мин.).</w:t>
            </w:r>
          </w:p>
          <w:p w:rsidR="00300489" w:rsidRPr="00300489" w:rsidRDefault="00300489" w:rsidP="00300489">
            <w:pPr>
              <w:spacing w:after="0" w:line="240" w:lineRule="auto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5. Упражнение «Распределение ролей» 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6.Рефлексия, завершение (10 мин.).</w:t>
            </w:r>
          </w:p>
        </w:tc>
      </w:tr>
      <w:tr w:rsidR="00300489" w:rsidRPr="00300489" w:rsidTr="00D46A06">
        <w:trPr>
          <w:jc w:val="center"/>
        </w:trPr>
        <w:tc>
          <w:tcPr>
            <w:tcW w:w="1126" w:type="dxa"/>
          </w:tcPr>
          <w:p w:rsidR="00300489" w:rsidRPr="00300489" w:rsidRDefault="00300489" w:rsidP="00300489">
            <w:pPr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«Близкие люди, близкими будьте…»</w:t>
            </w:r>
          </w:p>
        </w:tc>
        <w:tc>
          <w:tcPr>
            <w:tcW w:w="2835" w:type="dxa"/>
          </w:tcPr>
          <w:p w:rsidR="00300489" w:rsidRPr="00300489" w:rsidRDefault="004308C0" w:rsidP="004308C0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Ф</w:t>
            </w:r>
            <w:r w:rsidR="00300489" w:rsidRPr="00300489">
              <w:t>ормирование толерантного отношения друг к другу, установки на принятие другого; понимания важности передачи эмоциональных связей, формирование представлений о тревожности, связанной с семьей и способов ее преодоления.</w:t>
            </w:r>
          </w:p>
        </w:tc>
        <w:tc>
          <w:tcPr>
            <w:tcW w:w="1442" w:type="dxa"/>
          </w:tcPr>
          <w:p w:rsidR="00300489" w:rsidRPr="00300489" w:rsidRDefault="00AE3648" w:rsidP="00AE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48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1. Приветствие 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2. Упражнение «Знакомство». (10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3. Основной этап, разговор, обсуждение темы (15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4. Упражнение «</w:t>
            </w:r>
            <w:proofErr w:type="spellStart"/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Квадро</w:t>
            </w:r>
            <w:proofErr w:type="spellEnd"/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» (10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5. Вторая тема, разговор, обсуждение темы (30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6. Упражнение «Выражение чувств» (10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7. Рефлексия, завершение (10 мин.).</w:t>
            </w:r>
          </w:p>
        </w:tc>
      </w:tr>
      <w:tr w:rsidR="00300489" w:rsidRPr="00300489" w:rsidTr="00D46A06">
        <w:trPr>
          <w:jc w:val="center"/>
        </w:trPr>
        <w:tc>
          <w:tcPr>
            <w:tcW w:w="1126" w:type="dxa"/>
          </w:tcPr>
          <w:p w:rsidR="00300489" w:rsidRPr="00300489" w:rsidRDefault="00300489" w:rsidP="00300489">
            <w:pPr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«Родители и дети»</w:t>
            </w:r>
          </w:p>
        </w:tc>
        <w:tc>
          <w:tcPr>
            <w:tcW w:w="2835" w:type="dxa"/>
          </w:tcPr>
          <w:p w:rsidR="00300489" w:rsidRPr="00300489" w:rsidRDefault="004308C0" w:rsidP="003004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у участников группы о стилях семейного воспитания, организации 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системы детско-родительских отношений; сформировать у учащихся представление об ответственности как </w:t>
            </w:r>
            <w:r w:rsidR="00300489" w:rsidRPr="00300489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необходимости или обязанности отвечать за свои </w:t>
            </w:r>
            <w:r w:rsidR="00300489" w:rsidRPr="0030048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поступки.</w:t>
            </w:r>
          </w:p>
        </w:tc>
        <w:tc>
          <w:tcPr>
            <w:tcW w:w="1442" w:type="dxa"/>
          </w:tcPr>
          <w:p w:rsidR="00300489" w:rsidRPr="00300489" w:rsidRDefault="00AE3648" w:rsidP="00AE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4548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1. Приветствие 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2. Упражнение «Имена качества»(5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3. Упражнение «Семейная скульптура» (15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 xml:space="preserve">4. Основной этап, разговор, обсуждение </w:t>
            </w:r>
            <w:r w:rsidRPr="0030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(25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5. Упражнение «Стили семейного воспитания» 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6. Обсуждение второй темы, разговор (25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7. Упражнение «Круги» 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8. Рефлексия, завершение (10 мин.).</w:t>
            </w:r>
          </w:p>
        </w:tc>
      </w:tr>
      <w:tr w:rsidR="00300489" w:rsidRPr="00300489" w:rsidTr="00D46A06">
        <w:trPr>
          <w:jc w:val="center"/>
        </w:trPr>
        <w:tc>
          <w:tcPr>
            <w:tcW w:w="1126" w:type="dxa"/>
          </w:tcPr>
          <w:p w:rsidR="00300489" w:rsidRPr="00300489" w:rsidRDefault="00300489" w:rsidP="00300489">
            <w:pPr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«Конфликтные ситуации и меры их профилактики»</w:t>
            </w:r>
          </w:p>
        </w:tc>
        <w:tc>
          <w:tcPr>
            <w:tcW w:w="2835" w:type="dxa"/>
          </w:tcPr>
          <w:p w:rsidR="00300489" w:rsidRPr="00300489" w:rsidRDefault="004308C0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редоставление возможности участникам тренинга получить опыт конструктивного решения конфликтных ситуаций, 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>определить существо конфликта, помочь участникам тренинга выработать навыки неконфликтного поведения.</w:t>
            </w:r>
          </w:p>
        </w:tc>
        <w:tc>
          <w:tcPr>
            <w:tcW w:w="1442" w:type="dxa"/>
          </w:tcPr>
          <w:p w:rsidR="00300489" w:rsidRPr="00300489" w:rsidRDefault="00AE3648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548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1. Приветствие 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2. Упражнение «Разожми кулак» 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3. Основной этап, разговор, обсуждение темы (15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4. Тестирование (20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5. Упражнение «Распределение ролей» 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6. Решение конфликтных ситуаций (20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7. Упражнение «Сплетни» (10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8. Рефлексия, завершение (10 мин.).</w:t>
            </w:r>
          </w:p>
        </w:tc>
      </w:tr>
      <w:tr w:rsidR="00300489" w:rsidRPr="00300489" w:rsidTr="00D46A06">
        <w:trPr>
          <w:jc w:val="center"/>
        </w:trPr>
        <w:tc>
          <w:tcPr>
            <w:tcW w:w="1126" w:type="dxa"/>
          </w:tcPr>
          <w:p w:rsidR="00300489" w:rsidRPr="00300489" w:rsidRDefault="00300489" w:rsidP="00300489">
            <w:pPr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«Обучение здоровью»</w:t>
            </w:r>
          </w:p>
        </w:tc>
        <w:tc>
          <w:tcPr>
            <w:tcW w:w="2835" w:type="dxa"/>
          </w:tcPr>
          <w:p w:rsidR="00300489" w:rsidRDefault="004308C0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>ать представления участникам о роли интимных отношений в жизни человека, о возможностях последствий добрачных и внебрачных отношений; снять барьер традиционного восприятия социально-психологических характеристик и социальных ролей мужчин и женщин.</w:t>
            </w:r>
          </w:p>
          <w:p w:rsidR="00952E26" w:rsidRDefault="00952E26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97" w:rsidRPr="00300489" w:rsidRDefault="00CB7197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00489" w:rsidRPr="00300489" w:rsidRDefault="00AE3648" w:rsidP="00AE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548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1. Приветствие 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2. Упражнение «Замороженный» 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3. Основной этап, разговор, обсуждение темы (30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4. Упражнение «Семеро козлят и волк» (15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5. Просмотр видеоролика «</w:t>
            </w:r>
            <w:proofErr w:type="spellStart"/>
            <w:r w:rsidRPr="00300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LolliPop</w:t>
            </w:r>
            <w:proofErr w:type="spellEnd"/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» (20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6. Упражнение «Белые медведи» (5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7. Рефлексия, завершение (10 мин.).</w:t>
            </w:r>
          </w:p>
        </w:tc>
      </w:tr>
      <w:tr w:rsidR="00300489" w:rsidRPr="00300489" w:rsidTr="00D46A06">
        <w:trPr>
          <w:jc w:val="center"/>
        </w:trPr>
        <w:tc>
          <w:tcPr>
            <w:tcW w:w="1126" w:type="dxa"/>
          </w:tcPr>
          <w:p w:rsidR="00300489" w:rsidRPr="00300489" w:rsidRDefault="00300489" w:rsidP="00300489">
            <w:pPr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00489" w:rsidRPr="00300489" w:rsidRDefault="00785EC3" w:rsidP="00030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«Познаем себя»</w:t>
            </w:r>
          </w:p>
        </w:tc>
        <w:tc>
          <w:tcPr>
            <w:tcW w:w="2835" w:type="dxa"/>
          </w:tcPr>
          <w:p w:rsidR="00300489" w:rsidRPr="00300489" w:rsidRDefault="004308C0" w:rsidP="00430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5EC3">
              <w:rPr>
                <w:rFonts w:ascii="Times New Roman" w:hAnsi="Times New Roman" w:cs="Times New Roman"/>
                <w:sz w:val="24"/>
                <w:szCs w:val="24"/>
              </w:rPr>
              <w:t>торичная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диагностика.</w:t>
            </w:r>
          </w:p>
        </w:tc>
        <w:tc>
          <w:tcPr>
            <w:tcW w:w="1442" w:type="dxa"/>
          </w:tcPr>
          <w:p w:rsidR="00300489" w:rsidRPr="00300489" w:rsidRDefault="00AE3648" w:rsidP="00AE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548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85EC3">
              <w:rPr>
                <w:rFonts w:ascii="Times New Roman" w:hAnsi="Times New Roman" w:cs="Times New Roman"/>
                <w:sz w:val="24"/>
                <w:szCs w:val="24"/>
              </w:rPr>
              <w:t>вторичной</w:t>
            </w: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диагностики:</w:t>
            </w:r>
          </w:p>
          <w:p w:rsidR="00785EC3" w:rsidRDefault="00785EC3" w:rsidP="00785EC3">
            <w:pPr>
              <w:spacing w:after="0" w:line="240" w:lineRule="auto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«Характеристика образа</w:t>
            </w:r>
            <w:r w:rsidR="00EF1F8E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супруга (супруги)»;</w:t>
            </w:r>
          </w:p>
          <w:p w:rsidR="00300489" w:rsidRDefault="00785EC3" w:rsidP="00785EC3">
            <w:pPr>
              <w:spacing w:after="0" w:line="240" w:lineRule="auto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Рокича «Ценностные ориентации»;</w:t>
            </w:r>
          </w:p>
          <w:p w:rsidR="00785EC3" w:rsidRDefault="00785EC3" w:rsidP="00785EC3">
            <w:pPr>
              <w:spacing w:after="0" w:line="240" w:lineRule="auto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обсуждение,</w:t>
            </w:r>
            <w:r w:rsidR="00AE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F8E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EF1F8E" w:rsidRDefault="00EF1F8E" w:rsidP="00785EC3">
            <w:pPr>
              <w:spacing w:after="0" w:line="240" w:lineRule="auto"/>
              <w:ind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пройденным темам.</w:t>
            </w:r>
          </w:p>
          <w:p w:rsidR="00AE3648" w:rsidRPr="00300489" w:rsidRDefault="00AE3648" w:rsidP="00AE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Предварительная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следующее</w:t>
            </w: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300489" w:rsidRPr="00300489" w:rsidTr="00D46A06">
        <w:trPr>
          <w:jc w:val="center"/>
        </w:trPr>
        <w:tc>
          <w:tcPr>
            <w:tcW w:w="1126" w:type="dxa"/>
          </w:tcPr>
          <w:p w:rsidR="00300489" w:rsidRPr="00300489" w:rsidRDefault="00300489" w:rsidP="00300489">
            <w:pPr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300489" w:rsidRPr="00300489" w:rsidRDefault="00300489" w:rsidP="00785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«Территория семьи. Поговорим? Поговорим!»</w:t>
            </w:r>
          </w:p>
        </w:tc>
        <w:tc>
          <w:tcPr>
            <w:tcW w:w="2835" w:type="dxa"/>
          </w:tcPr>
          <w:p w:rsidR="00300489" w:rsidRPr="00300489" w:rsidRDefault="004308C0" w:rsidP="00430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>рганизация пространства для совместного диалога по решению актуальных проблем, гармонизация детско-родительских отношений, профилактика неблагополучного семейного взаимодействия.</w:t>
            </w:r>
          </w:p>
        </w:tc>
        <w:tc>
          <w:tcPr>
            <w:tcW w:w="1442" w:type="dxa"/>
          </w:tcPr>
          <w:p w:rsidR="00300489" w:rsidRPr="00300489" w:rsidRDefault="00AE3648" w:rsidP="00AE3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489" w:rsidRPr="0030048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548" w:type="dxa"/>
          </w:tcPr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1. Приветствие (2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2. Вступительное слово (3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3. Разминка, этап творческий (15-20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4. Основной этап, разговор (50 мин.).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5. Создание коллажа, заключительный этап (15 мин.):</w:t>
            </w:r>
          </w:p>
          <w:p w:rsidR="00300489" w:rsidRPr="00300489" w:rsidRDefault="00300489" w:rsidP="0030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89">
              <w:rPr>
                <w:rFonts w:ascii="Times New Roman" w:hAnsi="Times New Roman" w:cs="Times New Roman"/>
                <w:sz w:val="24"/>
                <w:szCs w:val="24"/>
              </w:rPr>
              <w:t>6. Рефлексия, завершение (10 мин.).</w:t>
            </w:r>
          </w:p>
        </w:tc>
      </w:tr>
    </w:tbl>
    <w:p w:rsidR="00A22AA8" w:rsidRDefault="00A22AA8" w:rsidP="00A22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2AA8" w:rsidSect="003A7D3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A755E"/>
    <w:multiLevelType w:val="hybridMultilevel"/>
    <w:tmpl w:val="C07CC54A"/>
    <w:lvl w:ilvl="0" w:tplc="C7D6D828">
      <w:start w:val="1"/>
      <w:numFmt w:val="decimal"/>
      <w:lvlText w:val="%1."/>
      <w:lvlJc w:val="left"/>
      <w:pPr>
        <w:ind w:left="1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7D38"/>
    <w:rsid w:val="0003069A"/>
    <w:rsid w:val="000F1A3B"/>
    <w:rsid w:val="0012302C"/>
    <w:rsid w:val="00140882"/>
    <w:rsid w:val="001A69D6"/>
    <w:rsid w:val="001B5C60"/>
    <w:rsid w:val="001D0150"/>
    <w:rsid w:val="00205FFD"/>
    <w:rsid w:val="00280599"/>
    <w:rsid w:val="002842B3"/>
    <w:rsid w:val="002B0483"/>
    <w:rsid w:val="00300489"/>
    <w:rsid w:val="00300E31"/>
    <w:rsid w:val="003A7D38"/>
    <w:rsid w:val="003F47AE"/>
    <w:rsid w:val="004308C0"/>
    <w:rsid w:val="00446F6C"/>
    <w:rsid w:val="00473F08"/>
    <w:rsid w:val="005126F0"/>
    <w:rsid w:val="005F08A6"/>
    <w:rsid w:val="005F6EAD"/>
    <w:rsid w:val="006202CD"/>
    <w:rsid w:val="00646CD4"/>
    <w:rsid w:val="006617A8"/>
    <w:rsid w:val="00682E65"/>
    <w:rsid w:val="006B5262"/>
    <w:rsid w:val="00785EC3"/>
    <w:rsid w:val="00947622"/>
    <w:rsid w:val="00952E26"/>
    <w:rsid w:val="00A22AA8"/>
    <w:rsid w:val="00A2587F"/>
    <w:rsid w:val="00A876A6"/>
    <w:rsid w:val="00AE3648"/>
    <w:rsid w:val="00B671A6"/>
    <w:rsid w:val="00C63C98"/>
    <w:rsid w:val="00CB7197"/>
    <w:rsid w:val="00D411D2"/>
    <w:rsid w:val="00D46A06"/>
    <w:rsid w:val="00DA66D3"/>
    <w:rsid w:val="00E329A2"/>
    <w:rsid w:val="00E42472"/>
    <w:rsid w:val="00E44E26"/>
    <w:rsid w:val="00E65CBC"/>
    <w:rsid w:val="00E9563A"/>
    <w:rsid w:val="00EA18C4"/>
    <w:rsid w:val="00EC0BF4"/>
    <w:rsid w:val="00EF1F8E"/>
    <w:rsid w:val="00F9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2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22</cp:revision>
  <dcterms:created xsi:type="dcterms:W3CDTF">2012-01-13T09:51:00Z</dcterms:created>
  <dcterms:modified xsi:type="dcterms:W3CDTF">2015-03-25T13:11:00Z</dcterms:modified>
</cp:coreProperties>
</file>