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C4" w:rsidRDefault="00DD1BC4" w:rsidP="00DD1BC4">
      <w:pPr>
        <w:jc w:val="right"/>
        <w:rPr>
          <w:rFonts w:ascii="Times New Roman" w:hAnsi="Times New Roman" w:cs="Times New Roman"/>
          <w:sz w:val="28"/>
          <w:szCs w:val="28"/>
        </w:rPr>
      </w:pPr>
      <w:r w:rsidRPr="00DD1BC4">
        <w:rPr>
          <w:rFonts w:ascii="Times New Roman" w:hAnsi="Times New Roman" w:cs="Times New Roman"/>
          <w:sz w:val="28"/>
          <w:szCs w:val="28"/>
        </w:rPr>
        <w:t xml:space="preserve">педагог-психолог БППК в </w:t>
      </w:r>
      <w:proofErr w:type="spellStart"/>
      <w:r w:rsidRPr="00DD1BC4">
        <w:rPr>
          <w:rFonts w:ascii="Times New Roman" w:hAnsi="Times New Roman" w:cs="Times New Roman"/>
          <w:sz w:val="28"/>
          <w:szCs w:val="28"/>
        </w:rPr>
        <w:t>Тамалинском</w:t>
      </w:r>
      <w:proofErr w:type="spellEnd"/>
      <w:r w:rsidRPr="00DD1BC4">
        <w:rPr>
          <w:rFonts w:ascii="Times New Roman" w:hAnsi="Times New Roman" w:cs="Times New Roman"/>
          <w:sz w:val="28"/>
          <w:szCs w:val="28"/>
        </w:rPr>
        <w:t xml:space="preserve"> районе: </w:t>
      </w:r>
    </w:p>
    <w:p w:rsidR="00AE7A6B" w:rsidRPr="00DD1BC4" w:rsidRDefault="00DD1BC4" w:rsidP="00DD1BC4">
      <w:pPr>
        <w:jc w:val="right"/>
        <w:rPr>
          <w:rFonts w:ascii="Times New Roman" w:hAnsi="Times New Roman" w:cs="Times New Roman"/>
          <w:sz w:val="28"/>
          <w:szCs w:val="28"/>
        </w:rPr>
      </w:pPr>
      <w:r w:rsidRPr="00DD1BC4">
        <w:rPr>
          <w:rFonts w:ascii="Times New Roman" w:hAnsi="Times New Roman" w:cs="Times New Roman"/>
          <w:sz w:val="28"/>
          <w:szCs w:val="28"/>
        </w:rPr>
        <w:t>Мартынова Галина Юрьевна</w:t>
      </w:r>
    </w:p>
    <w:p w:rsidR="00AE7A6B" w:rsidRPr="00DD1BC4" w:rsidRDefault="00AE7A6B" w:rsidP="00AE7A6B">
      <w:pPr>
        <w:rPr>
          <w:rFonts w:ascii="Times New Roman" w:hAnsi="Times New Roman" w:cs="Times New Roman"/>
          <w:sz w:val="28"/>
          <w:szCs w:val="28"/>
        </w:rPr>
      </w:pPr>
    </w:p>
    <w:p w:rsidR="00AE7A6B" w:rsidRDefault="00DD1BC4" w:rsidP="00DD1BC4">
      <w:pPr>
        <w:pStyle w:val="a5"/>
        <w:shd w:val="clear" w:color="auto" w:fill="FFFFFF"/>
        <w:jc w:val="center"/>
        <w:rPr>
          <w:b/>
          <w:bCs/>
          <w:color w:val="000000"/>
          <w:sz w:val="28"/>
          <w:szCs w:val="28"/>
        </w:rPr>
      </w:pPr>
      <w:r w:rsidRPr="00DD1BC4">
        <w:rPr>
          <w:b/>
          <w:bCs/>
          <w:color w:val="000000"/>
          <w:sz w:val="28"/>
          <w:szCs w:val="28"/>
        </w:rPr>
        <w:t xml:space="preserve">Муниципальное родительское </w:t>
      </w:r>
      <w:r w:rsidR="00AE7A6B" w:rsidRPr="00DD1BC4">
        <w:rPr>
          <w:b/>
          <w:bCs/>
          <w:color w:val="000000"/>
          <w:sz w:val="28"/>
          <w:szCs w:val="28"/>
        </w:rPr>
        <w:t xml:space="preserve">собрание </w:t>
      </w:r>
      <w:bookmarkStart w:id="0" w:name="_GoBack"/>
      <w:r w:rsidR="00AE7A6B" w:rsidRPr="00DD1BC4">
        <w:rPr>
          <w:b/>
          <w:bCs/>
          <w:color w:val="000000"/>
          <w:sz w:val="28"/>
          <w:szCs w:val="28"/>
        </w:rPr>
        <w:t xml:space="preserve">«Профилактика </w:t>
      </w:r>
      <w:r w:rsidRPr="00DD1BC4">
        <w:rPr>
          <w:b/>
          <w:bCs/>
          <w:color w:val="000000"/>
          <w:sz w:val="28"/>
          <w:szCs w:val="28"/>
        </w:rPr>
        <w:t>суицидального поведения несовершеннолетних</w:t>
      </w:r>
      <w:r w:rsidR="00072BB0">
        <w:rPr>
          <w:b/>
          <w:bCs/>
          <w:color w:val="000000"/>
          <w:sz w:val="28"/>
          <w:szCs w:val="28"/>
        </w:rPr>
        <w:t>»</w:t>
      </w:r>
      <w:bookmarkEnd w:id="0"/>
    </w:p>
    <w:p w:rsidR="000872B7" w:rsidRPr="004F23A9" w:rsidRDefault="000872B7" w:rsidP="000872B7">
      <w:pPr>
        <w:pStyle w:val="a5"/>
        <w:shd w:val="clear" w:color="auto" w:fill="FFFFFF"/>
        <w:rPr>
          <w:color w:val="000000"/>
          <w:sz w:val="28"/>
          <w:szCs w:val="28"/>
        </w:rPr>
      </w:pPr>
      <w:r w:rsidRPr="004F23A9">
        <w:rPr>
          <w:b/>
          <w:bCs/>
          <w:color w:val="000000"/>
          <w:sz w:val="28"/>
          <w:szCs w:val="28"/>
        </w:rPr>
        <w:t>Цель:</w:t>
      </w:r>
      <w:r w:rsidRPr="004F23A9">
        <w:rPr>
          <w:color w:val="000000"/>
          <w:sz w:val="28"/>
          <w:szCs w:val="28"/>
        </w:rPr>
        <w:t xml:space="preserve"> Оказание профилактической помощи родителям </w:t>
      </w:r>
      <w:r w:rsidR="004F23A9">
        <w:rPr>
          <w:color w:val="000000"/>
          <w:sz w:val="28"/>
          <w:szCs w:val="28"/>
        </w:rPr>
        <w:t xml:space="preserve">и педагогам </w:t>
      </w:r>
      <w:r w:rsidRPr="004F23A9">
        <w:rPr>
          <w:color w:val="000000"/>
          <w:sz w:val="28"/>
          <w:szCs w:val="28"/>
        </w:rPr>
        <w:t>в профилактике суицидального поведения несовершеннолетних</w:t>
      </w:r>
    </w:p>
    <w:p w:rsidR="000872B7" w:rsidRPr="004F23A9" w:rsidRDefault="000872B7" w:rsidP="000872B7">
      <w:pPr>
        <w:pStyle w:val="a5"/>
        <w:shd w:val="clear" w:color="auto" w:fill="FFFFFF"/>
        <w:rPr>
          <w:color w:val="000000"/>
          <w:sz w:val="28"/>
          <w:szCs w:val="28"/>
        </w:rPr>
      </w:pPr>
      <w:r w:rsidRPr="004F23A9">
        <w:rPr>
          <w:b/>
          <w:bCs/>
          <w:color w:val="000000"/>
          <w:sz w:val="28"/>
          <w:szCs w:val="28"/>
        </w:rPr>
        <w:t>Задачи:</w:t>
      </w:r>
      <w:r w:rsidR="004F23A9">
        <w:rPr>
          <w:color w:val="000000"/>
          <w:sz w:val="28"/>
          <w:szCs w:val="28"/>
        </w:rPr>
        <w:t xml:space="preserve"> </w:t>
      </w:r>
      <w:r w:rsidRPr="004F23A9">
        <w:rPr>
          <w:color w:val="000000"/>
          <w:sz w:val="28"/>
          <w:szCs w:val="28"/>
        </w:rPr>
        <w:t>Расширить знания родителей о причинах, видах, мотивах признаках и характере подросткового суицида.</w:t>
      </w:r>
    </w:p>
    <w:p w:rsidR="000872B7" w:rsidRPr="004F23A9" w:rsidRDefault="004F23A9" w:rsidP="000872B7">
      <w:pPr>
        <w:pStyle w:val="a5"/>
        <w:shd w:val="clear" w:color="auto" w:fill="FFFFFF"/>
        <w:rPr>
          <w:color w:val="000000"/>
          <w:sz w:val="28"/>
          <w:szCs w:val="28"/>
        </w:rPr>
      </w:pPr>
      <w:r w:rsidRPr="004F23A9">
        <w:rPr>
          <w:b/>
          <w:bCs/>
          <w:color w:val="000000"/>
          <w:sz w:val="28"/>
          <w:szCs w:val="28"/>
        </w:rPr>
        <w:t xml:space="preserve">Участники: </w:t>
      </w:r>
      <w:r w:rsidRPr="004F23A9">
        <w:rPr>
          <w:bCs/>
          <w:color w:val="000000"/>
          <w:sz w:val="28"/>
          <w:szCs w:val="28"/>
        </w:rPr>
        <w:t>родители, педагоги</w:t>
      </w:r>
    </w:p>
    <w:p w:rsidR="004F23A9" w:rsidRDefault="000872B7" w:rsidP="004F23A9">
      <w:pPr>
        <w:pStyle w:val="a5"/>
        <w:shd w:val="clear" w:color="auto" w:fill="FFFFFF"/>
        <w:rPr>
          <w:color w:val="000000"/>
          <w:sz w:val="28"/>
          <w:szCs w:val="28"/>
        </w:rPr>
      </w:pPr>
      <w:r w:rsidRPr="004F23A9">
        <w:rPr>
          <w:b/>
          <w:bCs/>
          <w:color w:val="000000"/>
          <w:sz w:val="28"/>
          <w:szCs w:val="28"/>
        </w:rPr>
        <w:t>Оборудование: </w:t>
      </w:r>
      <w:r w:rsidRPr="004F23A9">
        <w:rPr>
          <w:color w:val="000000"/>
          <w:sz w:val="28"/>
          <w:szCs w:val="28"/>
        </w:rPr>
        <w:t>интерактивная доска, листы А</w:t>
      </w:r>
      <w:proofErr w:type="gramStart"/>
      <w:r w:rsidRPr="004F23A9">
        <w:rPr>
          <w:color w:val="000000"/>
          <w:sz w:val="28"/>
          <w:szCs w:val="28"/>
        </w:rPr>
        <w:t>4</w:t>
      </w:r>
      <w:proofErr w:type="gramEnd"/>
      <w:r w:rsidRPr="004F23A9">
        <w:rPr>
          <w:color w:val="000000"/>
          <w:sz w:val="28"/>
          <w:szCs w:val="28"/>
        </w:rPr>
        <w:t>, маркеры, памятки для родителе</w:t>
      </w:r>
      <w:r w:rsidR="004F23A9">
        <w:rPr>
          <w:color w:val="000000"/>
          <w:sz w:val="28"/>
          <w:szCs w:val="28"/>
        </w:rPr>
        <w:t>й.</w:t>
      </w:r>
    </w:p>
    <w:p w:rsidR="00E75311" w:rsidRPr="004F23A9" w:rsidRDefault="00E75311" w:rsidP="004F23A9">
      <w:pPr>
        <w:pStyle w:val="a5"/>
        <w:shd w:val="clear" w:color="auto" w:fill="FFFFFF"/>
        <w:jc w:val="center"/>
        <w:rPr>
          <w:b/>
          <w:bCs/>
          <w:color w:val="000000"/>
          <w:sz w:val="28"/>
          <w:szCs w:val="28"/>
          <w:u w:val="single"/>
        </w:rPr>
      </w:pPr>
      <w:r w:rsidRPr="004F23A9">
        <w:rPr>
          <w:sz w:val="28"/>
          <w:szCs w:val="28"/>
          <w:u w:val="single"/>
        </w:rPr>
        <w:t>Ход родительского собрания</w:t>
      </w:r>
    </w:p>
    <w:p w:rsidR="00E75311" w:rsidRPr="00DD7F15" w:rsidRDefault="00E75311" w:rsidP="00E75311">
      <w:pPr>
        <w:pStyle w:val="a5"/>
        <w:shd w:val="clear" w:color="auto" w:fill="FFFFFF"/>
        <w:jc w:val="both"/>
        <w:rPr>
          <w:sz w:val="28"/>
          <w:szCs w:val="28"/>
        </w:rPr>
      </w:pPr>
      <w:r w:rsidRPr="00DD7F15">
        <w:rPr>
          <w:sz w:val="28"/>
          <w:szCs w:val="28"/>
        </w:rPr>
        <w:t xml:space="preserve">Добрый день, уважаемые родители и педагоги! </w:t>
      </w:r>
    </w:p>
    <w:p w:rsidR="00E75311" w:rsidRPr="00DD7F15" w:rsidRDefault="00E75311" w:rsidP="00DD7F15">
      <w:pPr>
        <w:pStyle w:val="a5"/>
        <w:shd w:val="clear" w:color="auto" w:fill="FFFFFF"/>
        <w:tabs>
          <w:tab w:val="left" w:pos="3300"/>
        </w:tabs>
        <w:jc w:val="both"/>
        <w:rPr>
          <w:sz w:val="28"/>
          <w:szCs w:val="28"/>
        </w:rPr>
      </w:pPr>
      <w:r w:rsidRPr="00DD7F15">
        <w:rPr>
          <w:sz w:val="28"/>
          <w:szCs w:val="28"/>
        </w:rPr>
        <w:t xml:space="preserve">Я рада приветствовать Вас! </w:t>
      </w:r>
      <w:r w:rsidR="00DD7F15" w:rsidRPr="00DD7F15">
        <w:rPr>
          <w:sz w:val="28"/>
          <w:szCs w:val="28"/>
        </w:rPr>
        <w:tab/>
      </w:r>
    </w:p>
    <w:p w:rsidR="00703DA6" w:rsidRDefault="00E75311" w:rsidP="00E75311">
      <w:pPr>
        <w:pStyle w:val="a5"/>
        <w:shd w:val="clear" w:color="auto" w:fill="FFFFFF"/>
        <w:jc w:val="both"/>
        <w:rPr>
          <w:sz w:val="28"/>
          <w:szCs w:val="28"/>
        </w:rPr>
      </w:pPr>
      <w:r w:rsidRPr="00DD7F15">
        <w:rPr>
          <w:sz w:val="28"/>
          <w:szCs w:val="28"/>
        </w:rPr>
        <w:t xml:space="preserve">Сегодня проводится </w:t>
      </w:r>
      <w:r w:rsidR="00703DA6">
        <w:rPr>
          <w:sz w:val="28"/>
          <w:szCs w:val="28"/>
        </w:rPr>
        <w:t>муниципальное</w:t>
      </w:r>
      <w:r w:rsidRPr="00DD7F15">
        <w:rPr>
          <w:sz w:val="28"/>
          <w:szCs w:val="28"/>
        </w:rPr>
        <w:t xml:space="preserve"> собрание, посвящённое безопасности жизни детей, </w:t>
      </w:r>
      <w:r w:rsidR="004F23A9">
        <w:rPr>
          <w:sz w:val="28"/>
          <w:szCs w:val="28"/>
        </w:rPr>
        <w:t xml:space="preserve">нам </w:t>
      </w:r>
      <w:r w:rsidRPr="00DD7F15">
        <w:rPr>
          <w:sz w:val="28"/>
          <w:szCs w:val="28"/>
        </w:rPr>
        <w:t xml:space="preserve">предстоит обсудить </w:t>
      </w:r>
      <w:r w:rsidR="00703DA6">
        <w:rPr>
          <w:sz w:val="28"/>
          <w:szCs w:val="28"/>
        </w:rPr>
        <w:t>проблему суицидов в подростковой среде</w:t>
      </w:r>
      <w:r w:rsidRPr="00DD7F15">
        <w:rPr>
          <w:sz w:val="28"/>
          <w:szCs w:val="28"/>
        </w:rPr>
        <w:t>. Статистика показывает, что именно подросткам свойственны различные типы суицидального поведения. Я познакомлю вас с информацией по данной проблеме. Когда нам, взрослым людям, становится по-настоящему страшно? Чаще всего тогда, когда мы соприкасаемся со смертью человека. Особенно страшно, когда гибнут дети, добровольно расстава</w:t>
      </w:r>
      <w:r w:rsidR="004F23A9">
        <w:rPr>
          <w:sz w:val="28"/>
          <w:szCs w:val="28"/>
        </w:rPr>
        <w:t xml:space="preserve">ясь с жизнью. </w:t>
      </w:r>
      <w:r w:rsidRPr="00DD7F15">
        <w:rPr>
          <w:sz w:val="28"/>
          <w:szCs w:val="28"/>
        </w:rPr>
        <w:t xml:space="preserve"> Практика показывает, что покушающиеся на свою жизнь, как правило, дети из неблагополучных семей. Привести к суициду могут экономические проблемы в семье, безнадёжность, ранняя потеря родителей или утрата с ними взаимопонимания, болезнь матери, уход из семьи отца. Тяжёлые переживания, связанные с поиском и признанием себя как личности и индивидуальности, могут перейти в состояние депрессии, которая может привести к возникновению суицидальных намерений. </w:t>
      </w:r>
    </w:p>
    <w:p w:rsidR="00E75311" w:rsidRPr="00DD7F15" w:rsidRDefault="00E75311" w:rsidP="00E75311">
      <w:pPr>
        <w:pStyle w:val="a5"/>
        <w:shd w:val="clear" w:color="auto" w:fill="FFFFFF"/>
        <w:jc w:val="both"/>
        <w:rPr>
          <w:sz w:val="28"/>
          <w:szCs w:val="28"/>
        </w:rPr>
      </w:pPr>
      <w:r w:rsidRPr="00DD7F15">
        <w:rPr>
          <w:sz w:val="28"/>
          <w:szCs w:val="28"/>
        </w:rPr>
        <w:t xml:space="preserve">Суицидальное поведение - это ответ на глубинные переживания, а они связаны с тем, что по-настоящему актуально. Чем младше ребенок, тем в большей степени он внедрен в жизнь семьи, тем больше своим суицидом он «дебатирует» именно с семьей. Многим, склонным к самоубийству подросткам </w:t>
      </w:r>
      <w:proofErr w:type="gramStart"/>
      <w:r w:rsidRPr="00DD7F15">
        <w:rPr>
          <w:sz w:val="28"/>
          <w:szCs w:val="28"/>
        </w:rPr>
        <w:t>свойственны</w:t>
      </w:r>
      <w:proofErr w:type="gramEnd"/>
      <w:r w:rsidRPr="00DD7F15">
        <w:rPr>
          <w:sz w:val="28"/>
          <w:szCs w:val="28"/>
        </w:rPr>
        <w:t xml:space="preserve"> высокая внушаемость и стремление к подражанию. </w:t>
      </w:r>
      <w:r w:rsidRPr="00DD7F15">
        <w:rPr>
          <w:sz w:val="28"/>
          <w:szCs w:val="28"/>
        </w:rPr>
        <w:lastRenderedPageBreak/>
        <w:t xml:space="preserve">Когда случается одно самоубийство, оно становится сигналом к действию для других предрасположенных к этому подростков. </w:t>
      </w:r>
    </w:p>
    <w:p w:rsidR="00DD7F15" w:rsidRDefault="00AE7A6B" w:rsidP="00AE7A6B">
      <w:pPr>
        <w:pStyle w:val="a5"/>
        <w:shd w:val="clear" w:color="auto" w:fill="FFFFFF"/>
        <w:rPr>
          <w:b/>
          <w:bCs/>
          <w:color w:val="000000"/>
          <w:sz w:val="28"/>
          <w:szCs w:val="28"/>
        </w:rPr>
      </w:pPr>
      <w:r w:rsidRPr="00DD7F15">
        <w:rPr>
          <w:b/>
          <w:bCs/>
          <w:color w:val="000000"/>
          <w:sz w:val="28"/>
          <w:szCs w:val="28"/>
        </w:rPr>
        <w:t>Упражнение «Чистый лист».</w:t>
      </w:r>
    </w:p>
    <w:p w:rsidR="00AE7A6B" w:rsidRPr="00DD7F15" w:rsidRDefault="00AE7A6B" w:rsidP="00AE7A6B">
      <w:pPr>
        <w:pStyle w:val="a5"/>
        <w:shd w:val="clear" w:color="auto" w:fill="FFFFFF"/>
        <w:rPr>
          <w:color w:val="000000"/>
          <w:sz w:val="28"/>
          <w:szCs w:val="28"/>
        </w:rPr>
      </w:pPr>
      <w:r w:rsidRPr="00DD7F15">
        <w:rPr>
          <w:color w:val="000000"/>
          <w:sz w:val="28"/>
          <w:szCs w:val="28"/>
        </w:rPr>
        <w:t>  Уважаемые родители, работайте вместе со мной. Я предлагаю вам выполнить упражнение «Чистый лист». У вас на столах находятся чистые листы бумаги А</w:t>
      </w:r>
      <w:proofErr w:type="gramStart"/>
      <w:r w:rsidRPr="00DD7F15">
        <w:rPr>
          <w:color w:val="000000"/>
          <w:sz w:val="28"/>
          <w:szCs w:val="28"/>
        </w:rPr>
        <w:t>4</w:t>
      </w:r>
      <w:proofErr w:type="gramEnd"/>
      <w:r w:rsidRPr="00DD7F15">
        <w:rPr>
          <w:color w:val="000000"/>
          <w:sz w:val="28"/>
          <w:szCs w:val="28"/>
        </w:rPr>
        <w:t>, возьмите их, пожалуйста.</w:t>
      </w:r>
    </w:p>
    <w:p w:rsidR="00AE7A6B" w:rsidRPr="00DD7F15" w:rsidRDefault="00AE7A6B" w:rsidP="00AE7A6B">
      <w:pPr>
        <w:pStyle w:val="a5"/>
        <w:shd w:val="clear" w:color="auto" w:fill="FFFFFF"/>
        <w:rPr>
          <w:color w:val="000000"/>
          <w:sz w:val="28"/>
          <w:szCs w:val="28"/>
        </w:rPr>
      </w:pPr>
      <w:r w:rsidRPr="00DD7F15">
        <w:rPr>
          <w:color w:val="000000"/>
          <w:sz w:val="28"/>
          <w:szCs w:val="28"/>
        </w:rPr>
        <w:t>Представим себе, что это душа ребенка (психолог демонстрирует чистый лист бумаги, постепенно сворачивая его в четыре части).</w:t>
      </w:r>
    </w:p>
    <w:p w:rsidR="00AE7A6B" w:rsidRPr="00DD7F15" w:rsidRDefault="00AE7A6B" w:rsidP="00AE7A6B">
      <w:pPr>
        <w:pStyle w:val="a5"/>
        <w:shd w:val="clear" w:color="auto" w:fill="FFFFFF"/>
        <w:rPr>
          <w:color w:val="000000"/>
          <w:sz w:val="28"/>
          <w:szCs w:val="28"/>
        </w:rPr>
      </w:pPr>
      <w:r w:rsidRPr="00DD7F15">
        <w:rPr>
          <w:color w:val="000000"/>
          <w:sz w:val="28"/>
          <w:szCs w:val="28"/>
        </w:rPr>
        <w:t>Когда ребенка не замечают в семье – часть его души отрывается, (оторвем часть бумаги).</w:t>
      </w:r>
    </w:p>
    <w:p w:rsidR="00AE7A6B" w:rsidRPr="00DD7F15" w:rsidRDefault="00AE7A6B" w:rsidP="00AE7A6B">
      <w:pPr>
        <w:pStyle w:val="a5"/>
        <w:shd w:val="clear" w:color="auto" w:fill="FFFFFF"/>
        <w:rPr>
          <w:color w:val="000000"/>
          <w:sz w:val="28"/>
          <w:szCs w:val="28"/>
        </w:rPr>
      </w:pPr>
      <w:r w:rsidRPr="00DD7F15">
        <w:rPr>
          <w:color w:val="000000"/>
          <w:sz w:val="28"/>
          <w:szCs w:val="28"/>
        </w:rPr>
        <w:t>Когда ребенка не принимают сверстники – происходит то же самое.</w:t>
      </w:r>
    </w:p>
    <w:p w:rsidR="00AE7A6B" w:rsidRPr="00DD7F15" w:rsidRDefault="00AE7A6B" w:rsidP="00AE7A6B">
      <w:pPr>
        <w:pStyle w:val="a5"/>
        <w:shd w:val="clear" w:color="auto" w:fill="FFFFFF"/>
        <w:rPr>
          <w:color w:val="000000"/>
          <w:sz w:val="28"/>
          <w:szCs w:val="28"/>
        </w:rPr>
      </w:pPr>
      <w:r w:rsidRPr="00DD7F15">
        <w:rPr>
          <w:color w:val="000000"/>
          <w:sz w:val="28"/>
          <w:szCs w:val="28"/>
        </w:rPr>
        <w:t>Когда ребенка не понимают учителя – еще кусочек души прочь!</w:t>
      </w:r>
    </w:p>
    <w:p w:rsidR="00AE7A6B" w:rsidRPr="00DD7F15" w:rsidRDefault="00AE7A6B" w:rsidP="00AE7A6B">
      <w:pPr>
        <w:pStyle w:val="a5"/>
        <w:shd w:val="clear" w:color="auto" w:fill="FFFFFF"/>
        <w:rPr>
          <w:color w:val="000000"/>
          <w:sz w:val="28"/>
          <w:szCs w:val="28"/>
        </w:rPr>
      </w:pPr>
      <w:r w:rsidRPr="00DD7F15">
        <w:rPr>
          <w:color w:val="000000"/>
          <w:sz w:val="28"/>
          <w:szCs w:val="28"/>
        </w:rPr>
        <w:t>Когда он перестает верить в себя - ……..</w:t>
      </w:r>
    </w:p>
    <w:p w:rsidR="00AE7A6B" w:rsidRPr="00DD7F15" w:rsidRDefault="00AE7A6B" w:rsidP="00AE7A6B">
      <w:pPr>
        <w:pStyle w:val="a5"/>
        <w:shd w:val="clear" w:color="auto" w:fill="FFFFFF"/>
        <w:rPr>
          <w:color w:val="000000"/>
          <w:sz w:val="28"/>
          <w:szCs w:val="28"/>
        </w:rPr>
      </w:pPr>
      <w:r w:rsidRPr="00DD7F15">
        <w:rPr>
          <w:color w:val="000000"/>
          <w:sz w:val="28"/>
          <w:szCs w:val="28"/>
        </w:rPr>
        <w:t xml:space="preserve">Когда он становится никому не </w:t>
      </w:r>
      <w:proofErr w:type="gramStart"/>
      <w:r w:rsidRPr="00DD7F15">
        <w:rPr>
          <w:color w:val="000000"/>
          <w:sz w:val="28"/>
          <w:szCs w:val="28"/>
        </w:rPr>
        <w:t>нужен</w:t>
      </w:r>
      <w:proofErr w:type="gramEnd"/>
      <w:r w:rsidRPr="00DD7F15">
        <w:rPr>
          <w:color w:val="000000"/>
          <w:sz w:val="28"/>
          <w:szCs w:val="28"/>
        </w:rPr>
        <w:t>…что происходит с его душой?.........</w:t>
      </w:r>
    </w:p>
    <w:p w:rsidR="00AE7A6B" w:rsidRPr="00DD7F15" w:rsidRDefault="00AE7A6B" w:rsidP="00AE7A6B">
      <w:pPr>
        <w:pStyle w:val="a5"/>
        <w:shd w:val="clear" w:color="auto" w:fill="FFFFFF"/>
        <w:rPr>
          <w:color w:val="000000"/>
          <w:sz w:val="28"/>
          <w:szCs w:val="28"/>
        </w:rPr>
      </w:pPr>
      <w:r w:rsidRPr="00DD7F15">
        <w:rPr>
          <w:color w:val="000000"/>
          <w:sz w:val="28"/>
          <w:szCs w:val="28"/>
        </w:rPr>
        <w:t>А что в итоге?  (в листе бумаги должна появиться внушающая дыра).</w:t>
      </w:r>
    </w:p>
    <w:p w:rsidR="00AE7A6B" w:rsidRPr="00DD7F15" w:rsidRDefault="00AE7A6B" w:rsidP="00AE7A6B">
      <w:pPr>
        <w:pStyle w:val="a5"/>
        <w:shd w:val="clear" w:color="auto" w:fill="FFFFFF"/>
        <w:rPr>
          <w:color w:val="000000"/>
          <w:sz w:val="28"/>
          <w:szCs w:val="28"/>
        </w:rPr>
      </w:pPr>
      <w:r w:rsidRPr="00DD7F15">
        <w:rPr>
          <w:color w:val="000000"/>
          <w:sz w:val="28"/>
          <w:szCs w:val="28"/>
        </w:rPr>
        <w:t>Душа ребенка становится сплошной черной дырой…. испытывая чувство краха, безысходности, отчаяния.</w:t>
      </w:r>
    </w:p>
    <w:p w:rsidR="00DD7F15" w:rsidRPr="00DD7F15" w:rsidRDefault="00DD7F15" w:rsidP="00DD7F15">
      <w:pPr>
        <w:pStyle w:val="a5"/>
        <w:shd w:val="clear" w:color="auto" w:fill="FFFFFF"/>
        <w:spacing w:before="0" w:beforeAutospacing="0" w:after="150" w:afterAutospacing="0"/>
        <w:rPr>
          <w:color w:val="000000"/>
          <w:sz w:val="28"/>
          <w:szCs w:val="28"/>
        </w:rPr>
      </w:pPr>
      <w:r w:rsidRPr="00DD7F15">
        <w:rPr>
          <w:color w:val="000000"/>
          <w:sz w:val="28"/>
          <w:szCs w:val="28"/>
        </w:rPr>
        <w:t>Учитывая актуальность профилактики суицида, многие авторы задаются вопросом: </w:t>
      </w:r>
      <w:r w:rsidRPr="00DD7F15">
        <w:rPr>
          <w:i/>
          <w:iCs/>
          <w:color w:val="000000"/>
          <w:sz w:val="28"/>
          <w:szCs w:val="28"/>
        </w:rPr>
        <w:t xml:space="preserve">нельзя ли заранее распознать </w:t>
      </w:r>
      <w:proofErr w:type="spellStart"/>
      <w:r w:rsidRPr="00DD7F15">
        <w:rPr>
          <w:i/>
          <w:iCs/>
          <w:color w:val="000000"/>
          <w:sz w:val="28"/>
          <w:szCs w:val="28"/>
        </w:rPr>
        <w:t>суицидента</w:t>
      </w:r>
      <w:proofErr w:type="spellEnd"/>
      <w:r w:rsidRPr="00DD7F15">
        <w:rPr>
          <w:i/>
          <w:iCs/>
          <w:color w:val="000000"/>
          <w:sz w:val="28"/>
          <w:szCs w:val="28"/>
        </w:rPr>
        <w:t xml:space="preserve"> и помешать его намерению? </w:t>
      </w:r>
      <w:r w:rsidRPr="00DD7F15">
        <w:rPr>
          <w:color w:val="000000"/>
          <w:sz w:val="28"/>
          <w:szCs w:val="28"/>
        </w:rPr>
        <w:t>Абсолютно точных признаков суицидального риска нет, но наиболее общими являются:</w:t>
      </w:r>
    </w:p>
    <w:p w:rsidR="00DD7F15" w:rsidRPr="00DD7F15" w:rsidRDefault="00DD7F15" w:rsidP="00DD7F15">
      <w:pPr>
        <w:pStyle w:val="a5"/>
        <w:numPr>
          <w:ilvl w:val="0"/>
          <w:numId w:val="1"/>
        </w:numPr>
        <w:shd w:val="clear" w:color="auto" w:fill="FFFFFF"/>
        <w:spacing w:before="0" w:beforeAutospacing="0" w:after="150" w:afterAutospacing="0"/>
        <w:rPr>
          <w:color w:val="000000"/>
          <w:sz w:val="28"/>
          <w:szCs w:val="28"/>
        </w:rPr>
      </w:pPr>
      <w:r w:rsidRPr="00DD7F15">
        <w:rPr>
          <w:color w:val="000000"/>
          <w:sz w:val="28"/>
          <w:szCs w:val="28"/>
        </w:rPr>
        <w:t>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DD7F15" w:rsidRPr="00DD7F15" w:rsidRDefault="00DD7F15" w:rsidP="00DD7F15">
      <w:pPr>
        <w:pStyle w:val="a5"/>
        <w:numPr>
          <w:ilvl w:val="0"/>
          <w:numId w:val="1"/>
        </w:numPr>
        <w:shd w:val="clear" w:color="auto" w:fill="FFFFFF"/>
        <w:spacing w:before="0" w:beforeAutospacing="0" w:after="150" w:afterAutospacing="0"/>
        <w:rPr>
          <w:color w:val="000000"/>
          <w:sz w:val="28"/>
          <w:szCs w:val="28"/>
        </w:rPr>
      </w:pPr>
      <w:r w:rsidRPr="00DD7F15">
        <w:rPr>
          <w:color w:val="000000"/>
          <w:sz w:val="28"/>
          <w:szCs w:val="28"/>
        </w:rPr>
        <w:t>Наличие опыта самоубийства в прошлом, наличие примера самоубий</w:t>
      </w:r>
      <w:proofErr w:type="gramStart"/>
      <w:r w:rsidRPr="00DD7F15">
        <w:rPr>
          <w:color w:val="000000"/>
          <w:sz w:val="28"/>
          <w:szCs w:val="28"/>
        </w:rPr>
        <w:t>ств в бл</w:t>
      </w:r>
      <w:proofErr w:type="gramEnd"/>
      <w:r w:rsidRPr="00DD7F15">
        <w:rPr>
          <w:color w:val="000000"/>
          <w:sz w:val="28"/>
          <w:szCs w:val="28"/>
        </w:rPr>
        <w:t xml:space="preserve">изком окружении, особенно родителей и друзей; </w:t>
      </w:r>
      <w:proofErr w:type="spellStart"/>
      <w:r w:rsidRPr="00DD7F15">
        <w:rPr>
          <w:color w:val="000000"/>
          <w:sz w:val="28"/>
          <w:szCs w:val="28"/>
        </w:rPr>
        <w:t>максималистические</w:t>
      </w:r>
      <w:proofErr w:type="spellEnd"/>
      <w:r w:rsidRPr="00DD7F15">
        <w:rPr>
          <w:color w:val="000000"/>
          <w:sz w:val="28"/>
          <w:szCs w:val="28"/>
        </w:rPr>
        <w:t xml:space="preserve"> черты характера, склонность к бескомпромиссным решениям и поступкам, деление мира на белое и черное.</w:t>
      </w:r>
    </w:p>
    <w:p w:rsidR="00DD7F15" w:rsidRPr="00DD7F15" w:rsidRDefault="00DD7F15" w:rsidP="00DD7F15">
      <w:pPr>
        <w:pStyle w:val="a5"/>
        <w:numPr>
          <w:ilvl w:val="0"/>
          <w:numId w:val="1"/>
        </w:numPr>
        <w:shd w:val="clear" w:color="auto" w:fill="FFFFFF"/>
        <w:spacing w:before="0" w:beforeAutospacing="0" w:after="150" w:afterAutospacing="0"/>
        <w:rPr>
          <w:color w:val="000000"/>
          <w:sz w:val="28"/>
          <w:szCs w:val="28"/>
        </w:rPr>
      </w:pPr>
      <w:r w:rsidRPr="00DD7F15">
        <w:rPr>
          <w:color w:val="000000"/>
          <w:sz w:val="28"/>
          <w:szCs w:val="28"/>
        </w:rPr>
        <w:t xml:space="preserve">Объективная тяжесть жизненных обстоятельств: детство, прошедшее в неблагополучной семье; плохие отношения с </w:t>
      </w:r>
      <w:proofErr w:type="gramStart"/>
      <w:r w:rsidRPr="00DD7F15">
        <w:rPr>
          <w:color w:val="000000"/>
          <w:sz w:val="28"/>
          <w:szCs w:val="28"/>
        </w:rPr>
        <w:t>близкими</w:t>
      </w:r>
      <w:proofErr w:type="gramEnd"/>
      <w:r w:rsidRPr="00DD7F15">
        <w:rPr>
          <w:color w:val="000000"/>
          <w:sz w:val="28"/>
          <w:szCs w:val="28"/>
        </w:rPr>
        <w:t xml:space="preserve"> в данный период; потеря дорогого человека, общественное отвержение; тяжелое заболевание и т.д.</w:t>
      </w:r>
    </w:p>
    <w:p w:rsidR="00DD7F15" w:rsidRDefault="00DD7F15" w:rsidP="00DD7F15">
      <w:pPr>
        <w:pStyle w:val="a5"/>
        <w:numPr>
          <w:ilvl w:val="0"/>
          <w:numId w:val="1"/>
        </w:numPr>
        <w:shd w:val="clear" w:color="auto" w:fill="FFFFFF"/>
        <w:spacing w:before="0" w:beforeAutospacing="0" w:after="150" w:afterAutospacing="0"/>
        <w:rPr>
          <w:color w:val="000000"/>
          <w:sz w:val="28"/>
          <w:szCs w:val="28"/>
        </w:rPr>
      </w:pPr>
      <w:r w:rsidRPr="00DD7F15">
        <w:rPr>
          <w:color w:val="000000"/>
          <w:sz w:val="28"/>
          <w:szCs w:val="28"/>
        </w:rPr>
        <w:lastRenderedPageBreak/>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703DA6" w:rsidRPr="00703DA6" w:rsidRDefault="00703DA6" w:rsidP="00703DA6">
      <w:pPr>
        <w:pStyle w:val="a5"/>
        <w:shd w:val="clear" w:color="auto" w:fill="FFFFFF"/>
        <w:spacing w:before="0" w:beforeAutospacing="0" w:after="150" w:afterAutospacing="0"/>
        <w:rPr>
          <w:color w:val="000000"/>
          <w:sz w:val="28"/>
          <w:szCs w:val="28"/>
        </w:rPr>
      </w:pPr>
      <w:r w:rsidRPr="00703DA6">
        <w:rPr>
          <w:b/>
          <w:bCs/>
          <w:color w:val="000000"/>
          <w:sz w:val="28"/>
          <w:szCs w:val="28"/>
        </w:rPr>
        <w:t>Особенности поведения подростков, указывающие на готовность к суициду следующие:</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тревожное поведение, внешне даже похожее на подъем, однако, с проявлениями суеты, спешки;</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затяжные нарушения сна: подростка преследуют страшные сны с картинами катаклизмов, катастроф, аварий или зловещих животных;</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напряжение аффекта, периодически разряжаемого внешне не мотивированной агрессией;</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 xml:space="preserve">тяжело </w:t>
      </w:r>
      <w:proofErr w:type="gramStart"/>
      <w:r w:rsidRPr="00703DA6">
        <w:rPr>
          <w:color w:val="000000"/>
          <w:sz w:val="28"/>
          <w:szCs w:val="28"/>
        </w:rPr>
        <w:t>протекающий</w:t>
      </w:r>
      <w:proofErr w:type="gramEnd"/>
      <w:r w:rsidRPr="00703DA6">
        <w:rPr>
          <w:color w:val="000000"/>
          <w:sz w:val="28"/>
          <w:szCs w:val="28"/>
        </w:rPr>
        <w:t xml:space="preserve"> </w:t>
      </w:r>
      <w:proofErr w:type="spellStart"/>
      <w:r w:rsidRPr="00703DA6">
        <w:rPr>
          <w:color w:val="000000"/>
          <w:sz w:val="28"/>
          <w:szCs w:val="28"/>
        </w:rPr>
        <w:t>пубертат</w:t>
      </w:r>
      <w:proofErr w:type="spellEnd"/>
      <w:r w:rsidRPr="00703DA6">
        <w:rPr>
          <w:color w:val="000000"/>
          <w:sz w:val="28"/>
          <w:szCs w:val="28"/>
        </w:rPr>
        <w:t xml:space="preserve"> с выраженными соматическими эндокринными и нервно-психическими нарушениями;</w:t>
      </w:r>
    </w:p>
    <w:p w:rsidR="00703DA6" w:rsidRPr="00703DA6" w:rsidRDefault="00703DA6" w:rsidP="00703DA6">
      <w:pPr>
        <w:pStyle w:val="a5"/>
        <w:numPr>
          <w:ilvl w:val="0"/>
          <w:numId w:val="2"/>
        </w:numPr>
        <w:shd w:val="clear" w:color="auto" w:fill="FFFFFF"/>
        <w:spacing w:before="0" w:beforeAutospacing="0" w:after="150" w:afterAutospacing="0"/>
        <w:rPr>
          <w:color w:val="000000"/>
          <w:sz w:val="28"/>
          <w:szCs w:val="28"/>
        </w:rPr>
      </w:pPr>
      <w:r w:rsidRPr="00703DA6">
        <w:rPr>
          <w:color w:val="000000"/>
          <w:sz w:val="28"/>
          <w:szCs w:val="28"/>
        </w:rPr>
        <w:t>употребление алкоголя, токсикомания, наркомания.</w:t>
      </w:r>
    </w:p>
    <w:p w:rsidR="00703DA6" w:rsidRPr="00703DA6" w:rsidRDefault="00703DA6" w:rsidP="00703DA6">
      <w:pPr>
        <w:pStyle w:val="a5"/>
        <w:shd w:val="clear" w:color="auto" w:fill="FFFFFF"/>
        <w:spacing w:before="0" w:beforeAutospacing="0" w:after="150" w:afterAutospacing="0"/>
        <w:rPr>
          <w:color w:val="000000"/>
          <w:sz w:val="28"/>
          <w:szCs w:val="28"/>
        </w:rPr>
      </w:pPr>
      <w:r w:rsidRPr="00703DA6">
        <w:rPr>
          <w:b/>
          <w:bCs/>
          <w:color w:val="000000"/>
          <w:sz w:val="28"/>
          <w:szCs w:val="28"/>
        </w:rPr>
        <w:t>Внешние обстоятельства:</w:t>
      </w:r>
    </w:p>
    <w:p w:rsidR="00703DA6" w:rsidRPr="00703DA6" w:rsidRDefault="00703DA6" w:rsidP="00703DA6">
      <w:pPr>
        <w:pStyle w:val="a5"/>
        <w:numPr>
          <w:ilvl w:val="0"/>
          <w:numId w:val="3"/>
        </w:numPr>
        <w:shd w:val="clear" w:color="auto" w:fill="FFFFFF"/>
        <w:spacing w:before="0" w:beforeAutospacing="0" w:after="150" w:afterAutospacing="0"/>
        <w:rPr>
          <w:color w:val="000000"/>
          <w:sz w:val="28"/>
          <w:szCs w:val="28"/>
        </w:rPr>
      </w:pPr>
      <w:r w:rsidRPr="00703DA6">
        <w:rPr>
          <w:color w:val="000000"/>
          <w:sz w:val="28"/>
          <w:szCs w:val="28"/>
        </w:rPr>
        <w:t xml:space="preserve">неблагополучная семья: тяжелый психологический климат, конфликты родителей, алкоголизм в семье, </w:t>
      </w:r>
      <w:proofErr w:type="gramStart"/>
      <w:r w:rsidRPr="00703DA6">
        <w:rPr>
          <w:color w:val="000000"/>
          <w:sz w:val="28"/>
          <w:szCs w:val="28"/>
        </w:rPr>
        <w:t>утрата родителей</w:t>
      </w:r>
      <w:proofErr w:type="gramEnd"/>
      <w:r w:rsidRPr="00703DA6">
        <w:rPr>
          <w:color w:val="000000"/>
          <w:sz w:val="28"/>
          <w:szCs w:val="28"/>
        </w:rPr>
        <w:t>;</w:t>
      </w:r>
    </w:p>
    <w:p w:rsidR="00703DA6" w:rsidRPr="00703DA6" w:rsidRDefault="00703DA6" w:rsidP="00703DA6">
      <w:pPr>
        <w:pStyle w:val="a5"/>
        <w:numPr>
          <w:ilvl w:val="0"/>
          <w:numId w:val="3"/>
        </w:numPr>
        <w:shd w:val="clear" w:color="auto" w:fill="FFFFFF"/>
        <w:spacing w:before="0" w:beforeAutospacing="0" w:after="150" w:afterAutospacing="0"/>
        <w:rPr>
          <w:color w:val="000000"/>
          <w:sz w:val="28"/>
          <w:szCs w:val="28"/>
        </w:rPr>
      </w:pPr>
      <w:r w:rsidRPr="00703DA6">
        <w:rPr>
          <w:color w:val="000000"/>
          <w:sz w:val="28"/>
          <w:szCs w:val="28"/>
        </w:rPr>
        <w:t>беспризорность подростка, отсутствие опоры на значимого взрослого, который бы занимался подростком;</w:t>
      </w:r>
    </w:p>
    <w:p w:rsidR="00703DA6" w:rsidRPr="00703DA6" w:rsidRDefault="00703DA6" w:rsidP="00703DA6">
      <w:pPr>
        <w:pStyle w:val="a5"/>
        <w:numPr>
          <w:ilvl w:val="0"/>
          <w:numId w:val="3"/>
        </w:numPr>
        <w:shd w:val="clear" w:color="auto" w:fill="FFFFFF"/>
        <w:spacing w:before="0" w:beforeAutospacing="0" w:after="150" w:afterAutospacing="0"/>
        <w:rPr>
          <w:color w:val="000000"/>
          <w:sz w:val="28"/>
          <w:szCs w:val="28"/>
        </w:rPr>
      </w:pPr>
      <w:r w:rsidRPr="00703DA6">
        <w:rPr>
          <w:color w:val="000000"/>
          <w:sz w:val="28"/>
          <w:szCs w:val="28"/>
        </w:rPr>
        <w:t>неблагоприятное положение подростка в семье: отвержение, назойливая опека, жестокость, критичность к любым проявлениям подростка;</w:t>
      </w:r>
    </w:p>
    <w:p w:rsidR="00703DA6" w:rsidRPr="00703DA6" w:rsidRDefault="00703DA6" w:rsidP="00703DA6">
      <w:pPr>
        <w:pStyle w:val="a5"/>
        <w:numPr>
          <w:ilvl w:val="0"/>
          <w:numId w:val="3"/>
        </w:numPr>
        <w:shd w:val="clear" w:color="auto" w:fill="FFFFFF"/>
        <w:spacing w:before="0" w:beforeAutospacing="0" w:after="150" w:afterAutospacing="0"/>
        <w:rPr>
          <w:color w:val="000000"/>
          <w:sz w:val="28"/>
          <w:szCs w:val="28"/>
        </w:rPr>
      </w:pPr>
      <w:r w:rsidRPr="00703DA6">
        <w:rPr>
          <w:color w:val="000000"/>
          <w:sz w:val="28"/>
          <w:szCs w:val="28"/>
        </w:rPr>
        <w:t>отсутствие у подростка друзей, отвержение в учебной группе;</w:t>
      </w:r>
    </w:p>
    <w:p w:rsidR="00703DA6" w:rsidRPr="00703DA6" w:rsidRDefault="00703DA6" w:rsidP="00703DA6">
      <w:pPr>
        <w:pStyle w:val="a5"/>
        <w:numPr>
          <w:ilvl w:val="0"/>
          <w:numId w:val="3"/>
        </w:numPr>
        <w:shd w:val="clear" w:color="auto" w:fill="FFFFFF"/>
        <w:spacing w:before="0" w:beforeAutospacing="0" w:after="150" w:afterAutospacing="0"/>
        <w:rPr>
          <w:color w:val="000000"/>
          <w:sz w:val="28"/>
          <w:szCs w:val="28"/>
        </w:rPr>
      </w:pPr>
      <w:r w:rsidRPr="00703DA6">
        <w:rPr>
          <w:color w:val="000000"/>
          <w:sz w:val="28"/>
          <w:szCs w:val="28"/>
        </w:rPr>
        <w:t>серия неудач в учебе, общении, межличностных отношениях с родственниками и взрослыми.</w:t>
      </w:r>
    </w:p>
    <w:p w:rsidR="008C220E" w:rsidRPr="00DD7F15" w:rsidRDefault="008C220E" w:rsidP="008C220E">
      <w:pPr>
        <w:pStyle w:val="a5"/>
        <w:shd w:val="clear" w:color="auto" w:fill="FFFFFF"/>
        <w:jc w:val="both"/>
        <w:rPr>
          <w:color w:val="000000"/>
          <w:sz w:val="28"/>
          <w:szCs w:val="28"/>
        </w:rPr>
      </w:pPr>
      <w:r w:rsidRPr="00DD7F15">
        <w:rPr>
          <w:sz w:val="28"/>
          <w:szCs w:val="28"/>
        </w:rPr>
        <w:t xml:space="preserve">Одной из самых распространённых причин детских суицидов является неразделённая любовь.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w:t>
      </w:r>
      <w:r w:rsidRPr="00DD7F15">
        <w:rPr>
          <w:sz w:val="28"/>
          <w:szCs w:val="28"/>
        </w:rPr>
        <w:lastRenderedPageBreak/>
        <w:t xml:space="preserve">Ей. И когда взаимности не возникает, нередко приходит ощущение, что ВО </w:t>
      </w:r>
      <w:r w:rsidR="00DD7F15">
        <w:rPr>
          <w:sz w:val="28"/>
          <w:szCs w:val="28"/>
        </w:rPr>
        <w:t xml:space="preserve">ВСЕМ МИРЕ ТЫ НИКОМУ НЕ НУЖЕН. </w:t>
      </w:r>
      <w:r w:rsidRPr="00DD7F15">
        <w:rPr>
          <w:sz w:val="28"/>
          <w:szCs w:val="28"/>
        </w:rPr>
        <w:t xml:space="preserve">Другой серьёзнейший мотив детского суицида </w:t>
      </w:r>
      <w:proofErr w:type="gramStart"/>
      <w:r w:rsidRPr="00DD7F15">
        <w:rPr>
          <w:sz w:val="28"/>
          <w:szCs w:val="28"/>
        </w:rPr>
        <w:t>–с</w:t>
      </w:r>
      <w:proofErr w:type="gramEnd"/>
      <w:r w:rsidRPr="00DD7F15">
        <w:rPr>
          <w:sz w:val="28"/>
          <w:szCs w:val="28"/>
        </w:rPr>
        <w:t xml:space="preserve">трах наказания или позора. Подростки, опасаясь сказать родителям правду о совершённой ошибке, часто заблуждаются по поводу ценностных приоритетов. </w:t>
      </w:r>
    </w:p>
    <w:p w:rsidR="00DD7F15" w:rsidRPr="00DD7F15" w:rsidRDefault="008C220E" w:rsidP="004F23A9">
      <w:pPr>
        <w:tabs>
          <w:tab w:val="left" w:pos="5385"/>
        </w:tabs>
        <w:jc w:val="both"/>
        <w:rPr>
          <w:rFonts w:ascii="Times New Roman" w:hAnsi="Times New Roman" w:cs="Times New Roman"/>
          <w:sz w:val="28"/>
          <w:szCs w:val="28"/>
        </w:rPr>
      </w:pPr>
      <w:r w:rsidRPr="00703DA6">
        <w:rPr>
          <w:rFonts w:ascii="Times New Roman" w:hAnsi="Times New Roman" w:cs="Times New Roman"/>
          <w:b/>
          <w:sz w:val="28"/>
          <w:szCs w:val="28"/>
        </w:rPr>
        <w:t>Притча «Отчего умерла чайка».</w:t>
      </w:r>
      <w:r w:rsidRPr="00DD7F15">
        <w:rPr>
          <w:rFonts w:ascii="Times New Roman" w:hAnsi="Times New Roman" w:cs="Times New Roman"/>
          <w:sz w:val="28"/>
          <w:szCs w:val="28"/>
        </w:rPr>
        <w:t xml:space="preserve"> Жители княжества никогда не видели моря. Но однажды к ним залетела чайка. Эту диковинную птицу поймали и принесли князю. Он приказал всем относиться к этой птице как к существу божественного происхождения. Ее поместили в самом лучшем храме. Трижды в день приходили княжеские музыканты и играли лучшие мелодии. Трижды в день приносили ей слуги на золотом подносе душистые ананасы, а в серебряном кувшине лучшее </w:t>
      </w:r>
      <w:proofErr w:type="spellStart"/>
      <w:r w:rsidRPr="00DD7F15">
        <w:rPr>
          <w:rFonts w:ascii="Times New Roman" w:hAnsi="Times New Roman" w:cs="Times New Roman"/>
          <w:sz w:val="28"/>
          <w:szCs w:val="28"/>
        </w:rPr>
        <w:t>вино</w:t>
      </w:r>
      <w:proofErr w:type="gramStart"/>
      <w:r w:rsidRPr="00DD7F15">
        <w:rPr>
          <w:rFonts w:ascii="Times New Roman" w:hAnsi="Times New Roman" w:cs="Times New Roman"/>
          <w:sz w:val="28"/>
          <w:szCs w:val="28"/>
        </w:rPr>
        <w:t>.Н</w:t>
      </w:r>
      <w:proofErr w:type="gramEnd"/>
      <w:r w:rsidRPr="00DD7F15">
        <w:rPr>
          <w:rFonts w:ascii="Times New Roman" w:hAnsi="Times New Roman" w:cs="Times New Roman"/>
          <w:sz w:val="28"/>
          <w:szCs w:val="28"/>
        </w:rPr>
        <w:t>о</w:t>
      </w:r>
      <w:proofErr w:type="spellEnd"/>
      <w:r w:rsidRPr="00DD7F15">
        <w:rPr>
          <w:rFonts w:ascii="Times New Roman" w:hAnsi="Times New Roman" w:cs="Times New Roman"/>
          <w:sz w:val="28"/>
          <w:szCs w:val="28"/>
        </w:rPr>
        <w:t xml:space="preserve"> морская чайка привыкла жить на просторе. Звуки гонгов ее пугали. Она любила простую рыбу, а ананасы вызывали у нее отвращение. Пить она могла только морскую воду и едва решалась смочить в вине кончик клюва. От постоянного страха, голода и жажды чайка умерла. Опечаленный князь воскликнул: – Я сделал для нее все, что мог, почему же она не захотела жить?! Вопрос, который задаёт князь, часто задают родители. Они много работают, ребёнок имеет собственную комнату, компьютер, его модно одевают, летом возят на курорт….. Почему ребёнок не хочет жить? Дети, как и чайки, умирают от страха (гнева родителей), голод</w:t>
      </w:r>
      <w:proofErr w:type="gramStart"/>
      <w:r w:rsidRPr="00DD7F15">
        <w:rPr>
          <w:rFonts w:ascii="Times New Roman" w:hAnsi="Times New Roman" w:cs="Times New Roman"/>
          <w:sz w:val="28"/>
          <w:szCs w:val="28"/>
        </w:rPr>
        <w:t>а(</w:t>
      </w:r>
      <w:proofErr w:type="gramEnd"/>
      <w:r w:rsidRPr="00DD7F15">
        <w:rPr>
          <w:rFonts w:ascii="Times New Roman" w:hAnsi="Times New Roman" w:cs="Times New Roman"/>
          <w:sz w:val="28"/>
          <w:szCs w:val="28"/>
        </w:rPr>
        <w:t xml:space="preserve"> отсутствия любви и эмоциональных связей), жажды( отсутствия интересов в жизни, многочисленных запретов).</w:t>
      </w:r>
    </w:p>
    <w:p w:rsidR="0041399E" w:rsidRDefault="00DD7F15" w:rsidP="00703DA6">
      <w:pPr>
        <w:jc w:val="both"/>
        <w:rPr>
          <w:rFonts w:ascii="Times New Roman" w:hAnsi="Times New Roman" w:cs="Times New Roman"/>
          <w:sz w:val="28"/>
          <w:szCs w:val="28"/>
        </w:rPr>
      </w:pPr>
      <w:r w:rsidRPr="00DD7F15">
        <w:rPr>
          <w:rFonts w:ascii="Times New Roman" w:hAnsi="Times New Roman" w:cs="Times New Roman"/>
          <w:sz w:val="28"/>
          <w:szCs w:val="28"/>
        </w:rPr>
        <w:t xml:space="preserve">Попытка самоубийства – это крик о помощи, обусловленный попыткой привлечь к себе внимание. Это его последний аргумент. Очень часто представляя смерть как нечто временное «я умру и посмотрю, что вы будете делать». Подросток просто хочет наладить взаимоотношения с окружающими. Часто нет и шантажа просто наивная вера, что смерть может образумить окружающих. </w:t>
      </w:r>
    </w:p>
    <w:p w:rsidR="00703DA6" w:rsidRPr="00703DA6" w:rsidRDefault="00703DA6" w:rsidP="004F23A9">
      <w:pPr>
        <w:pStyle w:val="a5"/>
        <w:shd w:val="clear" w:color="auto" w:fill="FFFFFF"/>
        <w:spacing w:before="0" w:beforeAutospacing="0" w:after="150" w:afterAutospacing="0"/>
        <w:jc w:val="both"/>
        <w:rPr>
          <w:color w:val="000000"/>
          <w:sz w:val="28"/>
          <w:szCs w:val="28"/>
        </w:rPr>
      </w:pPr>
      <w:r w:rsidRPr="00703DA6">
        <w:rPr>
          <w:b/>
          <w:bCs/>
          <w:color w:val="000000"/>
          <w:sz w:val="28"/>
          <w:szCs w:val="28"/>
        </w:rPr>
        <w:t>Советы  для родителей</w:t>
      </w:r>
      <w:proofErr w:type="gramStart"/>
      <w:r w:rsidRPr="00703DA6">
        <w:rPr>
          <w:b/>
          <w:bCs/>
          <w:color w:val="000000"/>
          <w:sz w:val="28"/>
          <w:szCs w:val="28"/>
        </w:rPr>
        <w:t xml:space="preserve"> </w:t>
      </w:r>
      <w:r>
        <w:rPr>
          <w:b/>
          <w:bCs/>
          <w:color w:val="000000"/>
          <w:sz w:val="28"/>
          <w:szCs w:val="28"/>
        </w:rPr>
        <w:t>:</w:t>
      </w:r>
      <w:proofErr w:type="gramEnd"/>
      <w:r w:rsidR="000872B7">
        <w:rPr>
          <w:b/>
          <w:bCs/>
          <w:color w:val="000000"/>
          <w:sz w:val="28"/>
          <w:szCs w:val="28"/>
        </w:rPr>
        <w:t xml:space="preserve"> </w:t>
      </w:r>
      <w:r w:rsidR="000872B7">
        <w:rPr>
          <w:color w:val="000000"/>
          <w:sz w:val="28"/>
          <w:szCs w:val="28"/>
        </w:rPr>
        <w:t>О</w:t>
      </w:r>
      <w:r w:rsidRPr="00703DA6">
        <w:rPr>
          <w:color w:val="000000"/>
          <w:sz w:val="28"/>
          <w:szCs w:val="28"/>
        </w:rPr>
        <w:t>бсуждайте семейные и внутренние проблемы детей</w:t>
      </w:r>
      <w:r w:rsidR="000872B7">
        <w:rPr>
          <w:color w:val="000000"/>
          <w:sz w:val="28"/>
          <w:szCs w:val="28"/>
        </w:rPr>
        <w:t>, п</w:t>
      </w:r>
      <w:r w:rsidRPr="00703DA6">
        <w:rPr>
          <w:color w:val="000000"/>
          <w:sz w:val="28"/>
          <w:szCs w:val="28"/>
        </w:rPr>
        <w:t>омогайте своим детям строить реальные цели в жизни и стремиться к ним</w:t>
      </w:r>
      <w:r w:rsidR="000872B7">
        <w:rPr>
          <w:color w:val="000000"/>
          <w:sz w:val="28"/>
          <w:szCs w:val="28"/>
        </w:rPr>
        <w:t xml:space="preserve">, </w:t>
      </w:r>
      <w:r w:rsidRPr="00703DA6">
        <w:rPr>
          <w:color w:val="000000"/>
          <w:sz w:val="28"/>
          <w:szCs w:val="28"/>
        </w:rPr>
        <w:t>содействуйте в преодолении препятствий</w:t>
      </w:r>
      <w:r w:rsidR="000872B7">
        <w:rPr>
          <w:color w:val="000000"/>
          <w:sz w:val="28"/>
          <w:szCs w:val="28"/>
        </w:rPr>
        <w:t xml:space="preserve">, </w:t>
      </w:r>
      <w:r w:rsidRPr="00703DA6">
        <w:rPr>
          <w:color w:val="000000"/>
          <w:sz w:val="28"/>
          <w:szCs w:val="28"/>
        </w:rPr>
        <w:t>не применяйте физические наказания.</w:t>
      </w:r>
    </w:p>
    <w:p w:rsidR="00703DA6" w:rsidRPr="00703DA6" w:rsidRDefault="00703DA6" w:rsidP="004F23A9">
      <w:pPr>
        <w:pStyle w:val="a5"/>
        <w:shd w:val="clear" w:color="auto" w:fill="FFFFFF"/>
        <w:spacing w:before="0" w:beforeAutospacing="0" w:after="150" w:afterAutospacing="0"/>
        <w:jc w:val="both"/>
        <w:rPr>
          <w:color w:val="000000"/>
          <w:sz w:val="28"/>
          <w:szCs w:val="28"/>
        </w:rPr>
      </w:pPr>
      <w:r w:rsidRPr="00703DA6">
        <w:rPr>
          <w:color w:val="000000"/>
          <w:sz w:val="28"/>
          <w:szCs w:val="28"/>
        </w:rPr>
        <w:t xml:space="preserve">От </w:t>
      </w:r>
      <w:r w:rsidR="000872B7">
        <w:rPr>
          <w:color w:val="000000"/>
          <w:sz w:val="28"/>
          <w:szCs w:val="28"/>
        </w:rPr>
        <w:t xml:space="preserve">чуткого, </w:t>
      </w:r>
      <w:r w:rsidRPr="00703DA6">
        <w:rPr>
          <w:color w:val="000000"/>
          <w:sz w:val="28"/>
          <w:szCs w:val="28"/>
        </w:rPr>
        <w:t xml:space="preserve">заботливого, любящего человека, находящегося рядом в трудную минуту, зависит </w:t>
      </w:r>
      <w:r w:rsidR="000872B7">
        <w:rPr>
          <w:color w:val="000000"/>
          <w:sz w:val="28"/>
          <w:szCs w:val="28"/>
        </w:rPr>
        <w:t xml:space="preserve">очень </w:t>
      </w:r>
      <w:r w:rsidRPr="00703DA6">
        <w:rPr>
          <w:color w:val="000000"/>
          <w:sz w:val="28"/>
          <w:szCs w:val="28"/>
        </w:rPr>
        <w:t xml:space="preserve">многое. Самое главное, надо научиться принимать своих детей </w:t>
      </w:r>
      <w:proofErr w:type="gramStart"/>
      <w:r w:rsidRPr="00703DA6">
        <w:rPr>
          <w:color w:val="000000"/>
          <w:sz w:val="28"/>
          <w:szCs w:val="28"/>
        </w:rPr>
        <w:t>такими</w:t>
      </w:r>
      <w:proofErr w:type="gramEnd"/>
      <w:r w:rsidRPr="00703DA6">
        <w:rPr>
          <w:color w:val="000000"/>
          <w:sz w:val="28"/>
          <w:szCs w:val="28"/>
        </w:rPr>
        <w:t xml:space="preserve">, какие они есть. </w:t>
      </w:r>
    </w:p>
    <w:p w:rsidR="00703DA6" w:rsidRPr="004F23A9" w:rsidRDefault="00703DA6" w:rsidP="004F23A9">
      <w:pPr>
        <w:pStyle w:val="a5"/>
        <w:shd w:val="clear" w:color="auto" w:fill="FFFFFF"/>
        <w:spacing w:before="0" w:beforeAutospacing="0" w:after="150" w:afterAutospacing="0"/>
        <w:jc w:val="both"/>
        <w:rPr>
          <w:b/>
          <w:color w:val="000000"/>
          <w:sz w:val="28"/>
          <w:szCs w:val="28"/>
        </w:rPr>
      </w:pPr>
      <w:r w:rsidRPr="00703DA6">
        <w:rPr>
          <w:color w:val="000000"/>
          <w:sz w:val="28"/>
          <w:szCs w:val="28"/>
        </w:rPr>
        <w:t xml:space="preserve"> </w:t>
      </w:r>
      <w:r w:rsidRPr="004F23A9">
        <w:rPr>
          <w:b/>
          <w:color w:val="000000"/>
          <w:sz w:val="28"/>
          <w:szCs w:val="28"/>
        </w:rPr>
        <w:t>Спасибо за внимание!</w:t>
      </w:r>
    </w:p>
    <w:p w:rsidR="00703DA6" w:rsidRPr="00703DA6" w:rsidRDefault="00703DA6" w:rsidP="00703DA6">
      <w:pPr>
        <w:pStyle w:val="a5"/>
        <w:shd w:val="clear" w:color="auto" w:fill="FFFFFF"/>
        <w:spacing w:before="0" w:beforeAutospacing="0" w:after="150" w:afterAutospacing="0"/>
        <w:rPr>
          <w:color w:val="000000"/>
          <w:sz w:val="28"/>
          <w:szCs w:val="28"/>
        </w:rPr>
      </w:pPr>
    </w:p>
    <w:p w:rsidR="00703DA6" w:rsidRPr="00703DA6" w:rsidRDefault="00703DA6" w:rsidP="00703DA6">
      <w:pPr>
        <w:pStyle w:val="a5"/>
        <w:shd w:val="clear" w:color="auto" w:fill="FFFFFF"/>
        <w:spacing w:before="0" w:beforeAutospacing="0" w:after="150" w:afterAutospacing="0"/>
        <w:rPr>
          <w:color w:val="000000"/>
          <w:sz w:val="28"/>
          <w:szCs w:val="28"/>
        </w:rPr>
      </w:pPr>
    </w:p>
    <w:p w:rsidR="00703DA6" w:rsidRPr="00703DA6" w:rsidRDefault="00703DA6" w:rsidP="00703DA6">
      <w:pPr>
        <w:jc w:val="both"/>
        <w:rPr>
          <w:rFonts w:ascii="Times New Roman" w:hAnsi="Times New Roman" w:cs="Times New Roman"/>
          <w:sz w:val="28"/>
          <w:szCs w:val="28"/>
        </w:rPr>
      </w:pPr>
    </w:p>
    <w:sectPr w:rsidR="00703DA6" w:rsidRPr="00703DA6" w:rsidSect="00413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E1C49"/>
    <w:multiLevelType w:val="multilevel"/>
    <w:tmpl w:val="8F0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B7A6D"/>
    <w:multiLevelType w:val="multilevel"/>
    <w:tmpl w:val="ED3A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E6792"/>
    <w:multiLevelType w:val="multilevel"/>
    <w:tmpl w:val="526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3A08"/>
    <w:rsid w:val="00072BB0"/>
    <w:rsid w:val="000872B7"/>
    <w:rsid w:val="0041399E"/>
    <w:rsid w:val="004F23A9"/>
    <w:rsid w:val="00703DA6"/>
    <w:rsid w:val="00707D54"/>
    <w:rsid w:val="00853A08"/>
    <w:rsid w:val="008C220E"/>
    <w:rsid w:val="00AE7A6B"/>
    <w:rsid w:val="00DD1BC4"/>
    <w:rsid w:val="00DD7F15"/>
    <w:rsid w:val="00E7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A08"/>
    <w:rPr>
      <w:rFonts w:ascii="Tahoma" w:hAnsi="Tahoma" w:cs="Tahoma"/>
      <w:sz w:val="16"/>
      <w:szCs w:val="16"/>
    </w:rPr>
  </w:style>
  <w:style w:type="paragraph" w:styleId="a5">
    <w:name w:val="Normal (Web)"/>
    <w:basedOn w:val="a"/>
    <w:uiPriority w:val="99"/>
    <w:semiHidden/>
    <w:unhideWhenUsed/>
    <w:rsid w:val="00AE7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E7A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1371">
      <w:bodyDiv w:val="1"/>
      <w:marLeft w:val="0"/>
      <w:marRight w:val="0"/>
      <w:marTop w:val="0"/>
      <w:marBottom w:val="0"/>
      <w:divBdr>
        <w:top w:val="none" w:sz="0" w:space="0" w:color="auto"/>
        <w:left w:val="none" w:sz="0" w:space="0" w:color="auto"/>
        <w:bottom w:val="none" w:sz="0" w:space="0" w:color="auto"/>
        <w:right w:val="none" w:sz="0" w:space="0" w:color="auto"/>
      </w:divBdr>
    </w:div>
    <w:div w:id="851577137">
      <w:bodyDiv w:val="1"/>
      <w:marLeft w:val="0"/>
      <w:marRight w:val="0"/>
      <w:marTop w:val="0"/>
      <w:marBottom w:val="0"/>
      <w:divBdr>
        <w:top w:val="none" w:sz="0" w:space="0" w:color="auto"/>
        <w:left w:val="none" w:sz="0" w:space="0" w:color="auto"/>
        <w:bottom w:val="none" w:sz="0" w:space="0" w:color="auto"/>
        <w:right w:val="none" w:sz="0" w:space="0" w:color="auto"/>
      </w:divBdr>
    </w:div>
    <w:div w:id="1749956282">
      <w:bodyDiv w:val="1"/>
      <w:marLeft w:val="0"/>
      <w:marRight w:val="0"/>
      <w:marTop w:val="0"/>
      <w:marBottom w:val="0"/>
      <w:divBdr>
        <w:top w:val="none" w:sz="0" w:space="0" w:color="auto"/>
        <w:left w:val="none" w:sz="0" w:space="0" w:color="auto"/>
        <w:bottom w:val="none" w:sz="0" w:space="0" w:color="auto"/>
        <w:right w:val="none" w:sz="0" w:space="0" w:color="auto"/>
      </w:divBdr>
    </w:div>
    <w:div w:id="1871530446">
      <w:bodyDiv w:val="1"/>
      <w:marLeft w:val="0"/>
      <w:marRight w:val="0"/>
      <w:marTop w:val="0"/>
      <w:marBottom w:val="0"/>
      <w:divBdr>
        <w:top w:val="none" w:sz="0" w:space="0" w:color="auto"/>
        <w:left w:val="none" w:sz="0" w:space="0" w:color="auto"/>
        <w:bottom w:val="none" w:sz="0" w:space="0" w:color="auto"/>
        <w:right w:val="none" w:sz="0" w:space="0" w:color="auto"/>
      </w:divBdr>
    </w:div>
    <w:div w:id="19297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3</cp:revision>
  <dcterms:created xsi:type="dcterms:W3CDTF">2023-04-14T11:46:00Z</dcterms:created>
  <dcterms:modified xsi:type="dcterms:W3CDTF">2023-04-17T10:27:00Z</dcterms:modified>
</cp:coreProperties>
</file>