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3B" w:rsidRDefault="00B82C3B" w:rsidP="00021964">
      <w:pPr>
        <w:spacing w:before="71"/>
      </w:pPr>
    </w:p>
    <w:p w:rsidR="00B82C3B" w:rsidRDefault="00B82C3B" w:rsidP="00021964">
      <w:pPr>
        <w:spacing w:before="71"/>
      </w:pPr>
      <w:r>
        <w:rPr>
          <w:noProof/>
          <w:lang w:eastAsia="ru-RU"/>
        </w:rPr>
        <w:drawing>
          <wp:inline distT="0" distB="0" distL="0" distR="0">
            <wp:extent cx="6302375" cy="8989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898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3B" w:rsidRDefault="00B82C3B" w:rsidP="00021964">
      <w:pPr>
        <w:spacing w:before="71"/>
      </w:pPr>
    </w:p>
    <w:p w:rsidR="00B82C3B" w:rsidRDefault="00B82C3B" w:rsidP="00021964">
      <w:pPr>
        <w:spacing w:before="71"/>
      </w:pPr>
    </w:p>
    <w:p w:rsidR="00B82C3B" w:rsidRDefault="00B82C3B" w:rsidP="00021964">
      <w:pPr>
        <w:spacing w:before="71"/>
      </w:pPr>
    </w:p>
    <w:p w:rsidR="00021964" w:rsidRDefault="00021964" w:rsidP="00021964">
      <w:pPr>
        <w:pStyle w:val="21"/>
        <w:numPr>
          <w:ilvl w:val="0"/>
          <w:numId w:val="6"/>
        </w:numPr>
        <w:tabs>
          <w:tab w:val="left" w:pos="4339"/>
        </w:tabs>
        <w:spacing w:before="71"/>
        <w:ind w:hanging="426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021964" w:rsidRDefault="00021964" w:rsidP="00021964">
      <w:pPr>
        <w:pStyle w:val="a3"/>
        <w:ind w:left="0" w:firstLine="707"/>
      </w:pPr>
      <w:r>
        <w:t>Настоящая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1"/>
        </w:rPr>
        <w:t xml:space="preserve"> </w:t>
      </w:r>
      <w:r>
        <w:t>автоматизации»,</w:t>
      </w:r>
      <w:r>
        <w:rPr>
          <w:spacing w:val="18"/>
        </w:rPr>
        <w:t xml:space="preserve"> </w:t>
      </w:r>
      <w:r>
        <w:t>утвержденным</w:t>
      </w:r>
      <w:r>
        <w:rPr>
          <w:spacing w:val="11"/>
        </w:rPr>
        <w:t xml:space="preserve"> </w:t>
      </w:r>
      <w:r>
        <w:t>постановлением</w:t>
      </w:r>
      <w:r>
        <w:rPr>
          <w:spacing w:val="11"/>
        </w:rPr>
        <w:t xml:space="preserve"> </w:t>
      </w:r>
      <w:r>
        <w:t>Правительства</w:t>
      </w:r>
      <w:r>
        <w:rPr>
          <w:spacing w:val="10"/>
        </w:rPr>
        <w:t xml:space="preserve"> </w:t>
      </w:r>
      <w:r>
        <w:t>РФ</w:t>
      </w:r>
      <w:r>
        <w:rPr>
          <w:spacing w:val="12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15.09.2008 № 687 и определяет правила работы с персональными данными</w:t>
      </w:r>
      <w:r>
        <w:rPr>
          <w:spacing w:val="1"/>
        </w:rPr>
        <w:t xml:space="preserve"> </w:t>
      </w:r>
      <w:r>
        <w:t>и их материальными</w:t>
      </w:r>
      <w:r>
        <w:rPr>
          <w:spacing w:val="1"/>
        </w:rPr>
        <w:t xml:space="preserve"> </w:t>
      </w:r>
      <w:r>
        <w:t>носителями</w:t>
      </w:r>
      <w:r>
        <w:rPr>
          <w:spacing w:val="-1"/>
        </w:rPr>
        <w:t xml:space="preserve"> </w:t>
      </w:r>
      <w:r>
        <w:t>без использования средств</w:t>
      </w:r>
      <w:r>
        <w:rPr>
          <w:spacing w:val="-1"/>
        </w:rPr>
        <w:t xml:space="preserve"> </w:t>
      </w:r>
      <w:r>
        <w:t>автоматизации.</w:t>
      </w:r>
    </w:p>
    <w:p w:rsidR="00021964" w:rsidRDefault="00021964" w:rsidP="00021964">
      <w:pPr>
        <w:pStyle w:val="a3"/>
        <w:ind w:left="0" w:firstLine="719"/>
      </w:pPr>
      <w:proofErr w:type="gramStart"/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ПД)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осуществленной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 средств автоматизации (неавтоматизированной), если такие действия с ПД,</w:t>
      </w:r>
      <w:r>
        <w:rPr>
          <w:spacing w:val="-57"/>
        </w:rPr>
        <w:t xml:space="preserve">  </w:t>
      </w:r>
      <w:r>
        <w:t>как использование,</w:t>
      </w:r>
      <w:r>
        <w:rPr>
          <w:spacing w:val="1"/>
        </w:rPr>
        <w:t xml:space="preserve"> </w:t>
      </w:r>
      <w:r>
        <w:t>уточнение, распространение,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ПД в</w:t>
      </w:r>
      <w:r>
        <w:rPr>
          <w:spacing w:val="60"/>
        </w:rPr>
        <w:t xml:space="preserve"> </w:t>
      </w:r>
      <w:r>
        <w:t>отношении каждого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извлеченными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ИСПД) так</w:t>
      </w:r>
      <w:r>
        <w:rPr>
          <w:spacing w:val="-1"/>
        </w:rPr>
        <w:t xml:space="preserve"> </w:t>
      </w:r>
      <w:r>
        <w:t>и не</w:t>
      </w:r>
      <w:r>
        <w:rPr>
          <w:spacing w:val="-2"/>
        </w:rPr>
        <w:t xml:space="preserve"> </w:t>
      </w:r>
      <w:r>
        <w:t>связанными с</w:t>
      </w:r>
      <w:r>
        <w:rPr>
          <w:spacing w:val="-2"/>
        </w:rPr>
        <w:t xml:space="preserve"> </w:t>
      </w:r>
      <w:r>
        <w:t>ИСПД.</w:t>
      </w:r>
      <w:proofErr w:type="gramEnd"/>
    </w:p>
    <w:p w:rsidR="00021964" w:rsidRDefault="00021964" w:rsidP="00021964">
      <w:pPr>
        <w:pStyle w:val="a3"/>
        <w:ind w:left="0" w:firstLine="707"/>
      </w:pPr>
      <w:r>
        <w:t>Материальный носитель, содержащие ПД - материальный носитель (дела, книги и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договоры,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съемные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ПД)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зафиксированной на нем в любой форме информацией, содержащей ПД субъектов ПД 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фотографии и (или) их</w:t>
      </w:r>
      <w:r>
        <w:rPr>
          <w:spacing w:val="2"/>
        </w:rPr>
        <w:t xml:space="preserve"> </w:t>
      </w:r>
      <w:r>
        <w:t>сочетания.</w:t>
      </w:r>
    </w:p>
    <w:p w:rsidR="00021964" w:rsidRDefault="00021964" w:rsidP="00021964">
      <w:pPr>
        <w:pStyle w:val="a3"/>
        <w:ind w:left="0" w:firstLine="70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строго регламентированного порядка их хранения пометка конфиденциальности на них не</w:t>
      </w:r>
      <w:r>
        <w:rPr>
          <w:spacing w:val="-57"/>
        </w:rPr>
        <w:t xml:space="preserve"> </w:t>
      </w:r>
      <w:r>
        <w:t>ставится.</w:t>
      </w:r>
    </w:p>
    <w:p w:rsidR="00021964" w:rsidRDefault="00021964" w:rsidP="00021964">
      <w:pPr>
        <w:pStyle w:val="21"/>
        <w:numPr>
          <w:ilvl w:val="0"/>
          <w:numId w:val="6"/>
        </w:numPr>
        <w:tabs>
          <w:tab w:val="left" w:pos="3019"/>
        </w:tabs>
        <w:spacing w:before="125"/>
        <w:ind w:left="3018" w:hanging="426"/>
        <w:jc w:val="both"/>
      </w:pPr>
      <w:r>
        <w:t>Порядок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021964" w:rsidRPr="00C84936" w:rsidRDefault="00021964" w:rsidP="00021964">
      <w:pPr>
        <w:pStyle w:val="a5"/>
        <w:numPr>
          <w:ilvl w:val="1"/>
          <w:numId w:val="5"/>
        </w:numPr>
        <w:tabs>
          <w:tab w:val="left" w:pos="1334"/>
        </w:tabs>
        <w:spacing w:before="116"/>
        <w:ind w:right="109" w:firstLine="707"/>
        <w:jc w:val="both"/>
        <w:rPr>
          <w:sz w:val="24"/>
          <w:szCs w:val="24"/>
        </w:rPr>
      </w:pPr>
      <w:r>
        <w:rPr>
          <w:sz w:val="24"/>
        </w:rPr>
        <w:t>ПД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носителях </w:t>
      </w:r>
      <w:r w:rsidRPr="00C84936">
        <w:rPr>
          <w:sz w:val="24"/>
          <w:szCs w:val="24"/>
        </w:rPr>
        <w:t>(дела, журналы</w:t>
      </w:r>
      <w:r w:rsidRPr="00C84936">
        <w:rPr>
          <w:spacing w:val="1"/>
          <w:sz w:val="24"/>
          <w:szCs w:val="24"/>
        </w:rPr>
        <w:t xml:space="preserve"> </w:t>
      </w:r>
      <w:r w:rsidRPr="00C84936">
        <w:rPr>
          <w:sz w:val="24"/>
          <w:szCs w:val="24"/>
        </w:rPr>
        <w:t>учета,</w:t>
      </w:r>
      <w:r w:rsidRPr="00C84936">
        <w:rPr>
          <w:spacing w:val="1"/>
          <w:sz w:val="24"/>
          <w:szCs w:val="24"/>
        </w:rPr>
        <w:t xml:space="preserve"> </w:t>
      </w:r>
      <w:r w:rsidRPr="00C84936">
        <w:rPr>
          <w:sz w:val="24"/>
          <w:szCs w:val="24"/>
        </w:rPr>
        <w:t>договоры,</w:t>
      </w:r>
      <w:r w:rsidRPr="00C84936">
        <w:rPr>
          <w:spacing w:val="1"/>
          <w:sz w:val="24"/>
          <w:szCs w:val="24"/>
        </w:rPr>
        <w:t xml:space="preserve"> </w:t>
      </w:r>
      <w:r w:rsidRPr="00C84936">
        <w:rPr>
          <w:sz w:val="24"/>
          <w:szCs w:val="24"/>
        </w:rPr>
        <w:t>иные</w:t>
      </w:r>
      <w:r w:rsidRPr="00C84936">
        <w:rPr>
          <w:spacing w:val="1"/>
          <w:sz w:val="24"/>
          <w:szCs w:val="24"/>
        </w:rPr>
        <w:t xml:space="preserve"> </w:t>
      </w:r>
      <w:r w:rsidRPr="00C84936">
        <w:rPr>
          <w:sz w:val="24"/>
          <w:szCs w:val="24"/>
        </w:rPr>
        <w:t>съемные</w:t>
      </w:r>
      <w:r w:rsidRPr="00C84936">
        <w:rPr>
          <w:spacing w:val="1"/>
          <w:sz w:val="24"/>
          <w:szCs w:val="24"/>
        </w:rPr>
        <w:t xml:space="preserve"> </w:t>
      </w:r>
      <w:r w:rsidRPr="00C84936">
        <w:rPr>
          <w:sz w:val="24"/>
          <w:szCs w:val="24"/>
        </w:rPr>
        <w:t>носители</w:t>
      </w:r>
      <w:r w:rsidRPr="00C84936">
        <w:rPr>
          <w:spacing w:val="1"/>
          <w:sz w:val="24"/>
          <w:szCs w:val="24"/>
        </w:rPr>
        <w:t xml:space="preserve"> </w:t>
      </w:r>
      <w:r w:rsidRPr="00C84936">
        <w:rPr>
          <w:sz w:val="24"/>
          <w:szCs w:val="24"/>
        </w:rPr>
        <w:t>информации,</w:t>
      </w:r>
      <w:r w:rsidRPr="00C84936">
        <w:rPr>
          <w:spacing w:val="1"/>
          <w:sz w:val="24"/>
          <w:szCs w:val="24"/>
        </w:rPr>
        <w:t xml:space="preserve"> </w:t>
      </w:r>
      <w:r w:rsidRPr="00C84936">
        <w:rPr>
          <w:sz w:val="24"/>
          <w:szCs w:val="24"/>
        </w:rPr>
        <w:t>содержащие</w:t>
      </w:r>
      <w:r w:rsidRPr="00C84936">
        <w:rPr>
          <w:spacing w:val="1"/>
          <w:sz w:val="24"/>
          <w:szCs w:val="24"/>
        </w:rPr>
        <w:t xml:space="preserve"> </w:t>
      </w:r>
      <w:r w:rsidRPr="00C84936">
        <w:rPr>
          <w:sz w:val="24"/>
          <w:szCs w:val="24"/>
        </w:rPr>
        <w:t>ПД).</w:t>
      </w:r>
    </w:p>
    <w:p w:rsidR="00021964" w:rsidRDefault="00021964" w:rsidP="00021964">
      <w:pPr>
        <w:pStyle w:val="a5"/>
        <w:numPr>
          <w:ilvl w:val="1"/>
          <w:numId w:val="5"/>
        </w:numPr>
        <w:tabs>
          <w:tab w:val="left" w:pos="1276"/>
        </w:tabs>
        <w:ind w:right="107" w:firstLine="707"/>
        <w:jc w:val="both"/>
        <w:rPr>
          <w:sz w:val="24"/>
        </w:rPr>
      </w:pPr>
      <w:r>
        <w:rPr>
          <w:sz w:val="24"/>
        </w:rPr>
        <w:t>При фиксации ПД на материальных носителях не допускается фиксации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одном материальном носителе ПД, </w:t>
      </w:r>
      <w:proofErr w:type="gramStart"/>
      <w:r>
        <w:rPr>
          <w:sz w:val="24"/>
        </w:rPr>
        <w:t>цели</w:t>
      </w:r>
      <w:proofErr w:type="gramEnd"/>
      <w:r>
        <w:rPr>
          <w:sz w:val="24"/>
        </w:rPr>
        <w:t xml:space="preserve"> обработки которых заведомо не совместимы.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различных категорий ПД необходимо использовать отдельный материальный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 из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категорий.</w:t>
      </w:r>
    </w:p>
    <w:p w:rsidR="00021964" w:rsidRPr="00C84936" w:rsidRDefault="00021964" w:rsidP="00021964">
      <w:pPr>
        <w:pStyle w:val="a5"/>
        <w:numPr>
          <w:ilvl w:val="1"/>
          <w:numId w:val="5"/>
        </w:numPr>
        <w:tabs>
          <w:tab w:val="left" w:pos="1213"/>
        </w:tabs>
        <w:ind w:right="108" w:firstLine="56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ПД,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обработку ПД отдельно от других зафиксированных на том же носителе ПД, должны быть 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частности:</w:t>
      </w:r>
    </w:p>
    <w:p w:rsidR="00021964" w:rsidRDefault="00021964" w:rsidP="00021964">
      <w:pPr>
        <w:pStyle w:val="a3"/>
        <w:spacing w:before="66"/>
        <w:ind w:right="102" w:firstLine="568"/>
      </w:pPr>
      <w:r>
        <w:t>а)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отдельно от находящихся на том же материальном носителе других ПД осуществляется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ПД,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способом,</w:t>
      </w:r>
      <w:r>
        <w:rPr>
          <w:spacing w:val="-57"/>
        </w:rPr>
        <w:t xml:space="preserve"> </w:t>
      </w:r>
      <w:r>
        <w:t>исключающим</w:t>
      </w:r>
      <w:r>
        <w:rPr>
          <w:spacing w:val="1"/>
        </w:rPr>
        <w:t xml:space="preserve"> </w:t>
      </w:r>
      <w:r>
        <w:t>одновременное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ПД,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(распространяется)</w:t>
      </w:r>
      <w:r>
        <w:rPr>
          <w:spacing w:val="-2"/>
        </w:rPr>
        <w:t xml:space="preserve"> </w:t>
      </w:r>
      <w:r>
        <w:t>копия</w:t>
      </w:r>
      <w:r>
        <w:rPr>
          <w:spacing w:val="-1"/>
        </w:rPr>
        <w:t xml:space="preserve"> </w:t>
      </w:r>
      <w:r>
        <w:t>персональных данных;</w:t>
      </w:r>
    </w:p>
    <w:p w:rsidR="00021964" w:rsidRDefault="00021964" w:rsidP="00021964">
      <w:pPr>
        <w:pStyle w:val="a3"/>
        <w:spacing w:before="1"/>
        <w:ind w:right="105" w:firstLine="568"/>
      </w:pPr>
      <w:r>
        <w:t>б) при необходимости уничтожения или блокирования части ПД уничтожается или</w:t>
      </w:r>
      <w:r>
        <w:rPr>
          <w:spacing w:val="1"/>
        </w:rPr>
        <w:t xml:space="preserve"> </w:t>
      </w:r>
      <w:r>
        <w:t>блокируется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предварительным</w:t>
      </w:r>
      <w:r>
        <w:rPr>
          <w:spacing w:val="1"/>
        </w:rPr>
        <w:t xml:space="preserve"> </w:t>
      </w:r>
      <w:r>
        <w:t>копированием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подлежащих уничтожению или блокированию, способом, исключающим одновременное</w:t>
      </w:r>
      <w:r>
        <w:rPr>
          <w:spacing w:val="1"/>
        </w:rPr>
        <w:t xml:space="preserve"> </w:t>
      </w:r>
      <w:r>
        <w:t>копирование</w:t>
      </w:r>
      <w:r>
        <w:rPr>
          <w:spacing w:val="-2"/>
        </w:rPr>
        <w:t xml:space="preserve"> </w:t>
      </w:r>
      <w:r>
        <w:t>ПД, подлежащих</w:t>
      </w:r>
      <w:r>
        <w:rPr>
          <w:spacing w:val="3"/>
        </w:rPr>
        <w:t xml:space="preserve"> </w:t>
      </w:r>
      <w:r>
        <w:t>уничтожению или блокированию.</w:t>
      </w:r>
    </w:p>
    <w:p w:rsidR="00021964" w:rsidRDefault="00021964" w:rsidP="00021964">
      <w:pPr>
        <w:pStyle w:val="a5"/>
        <w:numPr>
          <w:ilvl w:val="1"/>
          <w:numId w:val="5"/>
        </w:numPr>
        <w:tabs>
          <w:tab w:val="left" w:pos="1101"/>
        </w:tabs>
        <w:ind w:right="105" w:firstLine="568"/>
        <w:jc w:val="both"/>
        <w:rPr>
          <w:sz w:val="24"/>
        </w:rPr>
      </w:pPr>
      <w:r>
        <w:rPr>
          <w:sz w:val="24"/>
        </w:rPr>
        <w:t>Уничтожение или обезличивание части ПД, если это допускается 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носителем, может производиться способом, исключающим дальнейшую обработку этих</w:t>
      </w:r>
      <w:r>
        <w:rPr>
          <w:spacing w:val="1"/>
          <w:sz w:val="24"/>
        </w:rPr>
        <w:t xml:space="preserve"> </w:t>
      </w:r>
      <w:r>
        <w:rPr>
          <w:sz w:val="24"/>
        </w:rPr>
        <w:t>ПД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1"/>
          <w:sz w:val="24"/>
        </w:rPr>
        <w:t xml:space="preserve"> </w:t>
      </w:r>
      <w:r>
        <w:rPr>
          <w:sz w:val="24"/>
        </w:rPr>
        <w:t>(удаление, вымарывание).</w:t>
      </w:r>
    </w:p>
    <w:p w:rsidR="00021964" w:rsidRDefault="00021964" w:rsidP="00021964">
      <w:pPr>
        <w:pStyle w:val="a5"/>
        <w:numPr>
          <w:ilvl w:val="1"/>
          <w:numId w:val="5"/>
        </w:numPr>
        <w:tabs>
          <w:tab w:val="left" w:pos="1154"/>
        </w:tabs>
        <w:ind w:right="104" w:firstLine="568"/>
        <w:jc w:val="both"/>
        <w:rPr>
          <w:sz w:val="24"/>
        </w:rPr>
      </w:pP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ПД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автоматизации производится путем обновления или изменения данных на материальном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материального 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носителя, - путем фиксации на том же материальном носителе сведений о вносимых в них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6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уточненными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ПД.</w:t>
      </w:r>
    </w:p>
    <w:p w:rsidR="00021964" w:rsidRDefault="00021964" w:rsidP="00021964">
      <w:pPr>
        <w:pStyle w:val="a3"/>
        <w:spacing w:before="4"/>
        <w:ind w:left="0"/>
        <w:jc w:val="left"/>
        <w:rPr>
          <w:sz w:val="21"/>
        </w:rPr>
      </w:pPr>
    </w:p>
    <w:p w:rsidR="00021964" w:rsidRDefault="00021964" w:rsidP="00021964">
      <w:pPr>
        <w:jc w:val="both"/>
        <w:rPr>
          <w:sz w:val="24"/>
        </w:rPr>
        <w:sectPr w:rsidR="00021964" w:rsidSect="002D4170">
          <w:pgSz w:w="11910" w:h="16840"/>
          <w:pgMar w:top="851" w:right="851" w:bottom="567" w:left="1134" w:header="720" w:footer="720" w:gutter="0"/>
          <w:cols w:space="720"/>
        </w:sectPr>
      </w:pPr>
    </w:p>
    <w:p w:rsidR="00021964" w:rsidRDefault="00021964" w:rsidP="00021964">
      <w:pPr>
        <w:pStyle w:val="21"/>
        <w:numPr>
          <w:ilvl w:val="0"/>
          <w:numId w:val="6"/>
        </w:numPr>
        <w:tabs>
          <w:tab w:val="left" w:pos="1941"/>
        </w:tabs>
        <w:ind w:left="2401" w:right="812" w:hanging="822"/>
        <w:jc w:val="both"/>
      </w:pPr>
      <w:r>
        <w:lastRenderedPageBreak/>
        <w:t>Особенности обеспечения безопасности персональных данных</w:t>
      </w:r>
      <w:r>
        <w:rPr>
          <w:spacing w:val="-5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обработке,</w:t>
      </w:r>
      <w:r>
        <w:rPr>
          <w:spacing w:val="-1"/>
        </w:rPr>
        <w:t xml:space="preserve"> </w:t>
      </w:r>
      <w:r>
        <w:t>осуществляемой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использования</w:t>
      </w:r>
    </w:p>
    <w:p w:rsidR="00021964" w:rsidRDefault="00021964" w:rsidP="00021964">
      <w:pPr>
        <w:ind w:left="4074"/>
        <w:jc w:val="both"/>
        <w:rPr>
          <w:b/>
          <w:sz w:val="24"/>
        </w:rPr>
      </w:pPr>
      <w:r>
        <w:rPr>
          <w:b/>
          <w:sz w:val="24"/>
        </w:rPr>
        <w:t>средств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автоматизации</w:t>
      </w:r>
    </w:p>
    <w:p w:rsidR="00021964" w:rsidRDefault="00021964" w:rsidP="00021964">
      <w:pPr>
        <w:pStyle w:val="a5"/>
        <w:numPr>
          <w:ilvl w:val="1"/>
          <w:numId w:val="4"/>
        </w:numPr>
        <w:tabs>
          <w:tab w:val="left" w:pos="1182"/>
        </w:tabs>
        <w:spacing w:before="115"/>
        <w:ind w:right="106" w:firstLine="566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ПД,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осуществляться таким образом, чтобы в отношении каждой категории ПД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ПД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доступ.</w:t>
      </w:r>
    </w:p>
    <w:p w:rsidR="00021964" w:rsidRDefault="00021964" w:rsidP="00021964">
      <w:pPr>
        <w:pStyle w:val="a5"/>
        <w:numPr>
          <w:ilvl w:val="1"/>
          <w:numId w:val="4"/>
        </w:numPr>
        <w:tabs>
          <w:tab w:val="left" w:pos="1273"/>
        </w:tabs>
        <w:ind w:right="113" w:firstLine="566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(материальных носителей),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целях.</w:t>
      </w:r>
    </w:p>
    <w:p w:rsidR="00021964" w:rsidRDefault="00021964" w:rsidP="00021964">
      <w:pPr>
        <w:pStyle w:val="a5"/>
        <w:numPr>
          <w:ilvl w:val="1"/>
          <w:numId w:val="4"/>
        </w:numPr>
        <w:tabs>
          <w:tab w:val="left" w:pos="1089"/>
        </w:tabs>
        <w:spacing w:before="1"/>
        <w:ind w:right="111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 ним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доступ.</w:t>
      </w:r>
    </w:p>
    <w:p w:rsidR="00021964" w:rsidRDefault="00021964" w:rsidP="00021964">
      <w:pPr>
        <w:pStyle w:val="a5"/>
        <w:numPr>
          <w:ilvl w:val="1"/>
          <w:numId w:val="4"/>
        </w:numPr>
        <w:tabs>
          <w:tab w:val="left" w:pos="1149"/>
        </w:tabs>
        <w:ind w:right="102" w:firstLine="566"/>
        <w:rPr>
          <w:sz w:val="24"/>
        </w:rPr>
      </w:pPr>
      <w:r>
        <w:rPr>
          <w:sz w:val="24"/>
        </w:rPr>
        <w:t>Лицо, имеющее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 обработке ПД,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 доступа к материальным носителям ПД лиц, не допущенных к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обработке. Материальные носители с ПД должны храниться в запирающихся на ключ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 металлических шкафах, сейфах, иных шкафах, имеющих запираемые блок -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секции.</w:t>
      </w:r>
    </w:p>
    <w:p w:rsidR="00021964" w:rsidRDefault="00021964" w:rsidP="00021964">
      <w:pPr>
        <w:pStyle w:val="a5"/>
        <w:numPr>
          <w:ilvl w:val="1"/>
          <w:numId w:val="4"/>
        </w:numPr>
        <w:tabs>
          <w:tab w:val="left" w:pos="1163"/>
        </w:tabs>
        <w:ind w:right="105" w:firstLine="566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правилах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осуществления такой обработки.</w:t>
      </w:r>
    </w:p>
    <w:p w:rsidR="00021964" w:rsidRDefault="00021964" w:rsidP="00021964">
      <w:pPr>
        <w:pStyle w:val="a5"/>
        <w:numPr>
          <w:ilvl w:val="1"/>
          <w:numId w:val="4"/>
        </w:numPr>
        <w:tabs>
          <w:tab w:val="left" w:pos="1103"/>
        </w:tabs>
        <w:ind w:right="109" w:firstLine="566"/>
        <w:rPr>
          <w:sz w:val="24"/>
        </w:rPr>
      </w:pPr>
      <w:r>
        <w:rPr>
          <w:sz w:val="24"/>
        </w:rPr>
        <w:t>Лицам, работающим с ПД, запрещается разглашать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2"/>
          <w:sz w:val="24"/>
        </w:rPr>
        <w:t xml:space="preserve"> </w:t>
      </w:r>
      <w:r>
        <w:rPr>
          <w:sz w:val="24"/>
        </w:rPr>
        <w:t>устно или письменно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</w:rPr>
        <w:t>бы то ни</w:t>
      </w:r>
      <w:r>
        <w:rPr>
          <w:spacing w:val="-1"/>
          <w:sz w:val="24"/>
        </w:rPr>
        <w:t xml:space="preserve"> </w:t>
      </w:r>
      <w:r>
        <w:rPr>
          <w:sz w:val="24"/>
        </w:rPr>
        <w:t>было.</w:t>
      </w:r>
    </w:p>
    <w:p w:rsidR="00021964" w:rsidRDefault="00021964" w:rsidP="00021964">
      <w:pPr>
        <w:pStyle w:val="a5"/>
        <w:numPr>
          <w:ilvl w:val="1"/>
          <w:numId w:val="4"/>
        </w:numPr>
        <w:tabs>
          <w:tab w:val="left" w:pos="1336"/>
        </w:tabs>
        <w:spacing w:before="1"/>
        <w:ind w:right="115" w:firstLine="566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 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автоматизации:</w:t>
      </w:r>
    </w:p>
    <w:p w:rsidR="00021964" w:rsidRDefault="00021964" w:rsidP="00021964">
      <w:pPr>
        <w:pStyle w:val="a5"/>
        <w:numPr>
          <w:ilvl w:val="0"/>
          <w:numId w:val="3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(материальных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носителей);</w:t>
      </w:r>
    </w:p>
    <w:p w:rsidR="00021964" w:rsidRDefault="00021964" w:rsidP="00021964">
      <w:pPr>
        <w:pStyle w:val="a5"/>
        <w:numPr>
          <w:ilvl w:val="0"/>
          <w:numId w:val="3"/>
        </w:numPr>
        <w:tabs>
          <w:tab w:val="left" w:pos="244"/>
        </w:tabs>
        <w:ind w:right="109" w:firstLine="0"/>
        <w:rPr>
          <w:sz w:val="24"/>
        </w:rPr>
      </w:pPr>
      <w:r>
        <w:rPr>
          <w:sz w:val="24"/>
        </w:rPr>
        <w:t xml:space="preserve">осуществляет контроль наличия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условий</w:t>
      </w:r>
      <w:proofErr w:type="gramEnd"/>
      <w:r>
        <w:rPr>
          <w:sz w:val="24"/>
        </w:rPr>
        <w:t>, обеспечивающих сохранность</w:t>
      </w:r>
      <w:r>
        <w:rPr>
          <w:spacing w:val="-57"/>
          <w:sz w:val="24"/>
        </w:rPr>
        <w:t xml:space="preserve">   </w:t>
      </w:r>
      <w:r>
        <w:rPr>
          <w:sz w:val="24"/>
        </w:rPr>
        <w:t>ПД</w:t>
      </w:r>
      <w:r>
        <w:rPr>
          <w:spacing w:val="-2"/>
          <w:sz w:val="24"/>
        </w:rPr>
        <w:t xml:space="preserve">                                     </w:t>
      </w:r>
      <w:r>
        <w:rPr>
          <w:sz w:val="24"/>
        </w:rPr>
        <w:t>и исключающих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несанкционированный к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доступ;</w:t>
      </w:r>
    </w:p>
    <w:p w:rsidR="00021964" w:rsidRDefault="00021964" w:rsidP="00021964">
      <w:pPr>
        <w:pStyle w:val="a5"/>
        <w:numPr>
          <w:ilvl w:val="0"/>
          <w:numId w:val="3"/>
        </w:numPr>
        <w:tabs>
          <w:tab w:val="left" w:pos="371"/>
        </w:tabs>
        <w:ind w:right="105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(документов, дисков, USB </w:t>
      </w:r>
      <w:proofErr w:type="spellStart"/>
      <w:r>
        <w:rPr>
          <w:sz w:val="24"/>
        </w:rPr>
        <w:t>флеш</w:t>
      </w:r>
      <w:proofErr w:type="spellEnd"/>
      <w:r>
        <w:rPr>
          <w:sz w:val="24"/>
        </w:rPr>
        <w:t>-накопителей, пр.), обработка которых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целях.</w:t>
      </w:r>
    </w:p>
    <w:p w:rsidR="00021964" w:rsidRDefault="00021964" w:rsidP="00021964">
      <w:pPr>
        <w:jc w:val="both"/>
        <w:rPr>
          <w:sz w:val="24"/>
        </w:rPr>
      </w:pPr>
    </w:p>
    <w:p w:rsidR="00021964" w:rsidRDefault="00021964" w:rsidP="00021964">
      <w:pPr>
        <w:jc w:val="both"/>
        <w:rPr>
          <w:sz w:val="24"/>
        </w:rPr>
      </w:pPr>
    </w:p>
    <w:p w:rsidR="00021964" w:rsidRPr="000E4C7D" w:rsidRDefault="00021964" w:rsidP="00021964">
      <w:pPr>
        <w:jc w:val="center"/>
        <w:rPr>
          <w:b/>
          <w:sz w:val="24"/>
        </w:rPr>
      </w:pPr>
      <w:r w:rsidRPr="000E4C7D">
        <w:rPr>
          <w:b/>
          <w:sz w:val="24"/>
        </w:rPr>
        <w:t>4.Порядок предоставления доступа к персональным данным,</w:t>
      </w:r>
    </w:p>
    <w:p w:rsidR="00021964" w:rsidRPr="000E4C7D" w:rsidRDefault="00021964" w:rsidP="00021964">
      <w:pPr>
        <w:jc w:val="center"/>
        <w:rPr>
          <w:b/>
          <w:sz w:val="24"/>
        </w:rPr>
      </w:pPr>
      <w:proofErr w:type="gramStart"/>
      <w:r w:rsidRPr="000E4C7D">
        <w:rPr>
          <w:b/>
          <w:sz w:val="24"/>
        </w:rPr>
        <w:t>обрабатываемым</w:t>
      </w:r>
      <w:proofErr w:type="gramEnd"/>
      <w:r w:rsidRPr="000E4C7D">
        <w:rPr>
          <w:b/>
          <w:sz w:val="24"/>
        </w:rPr>
        <w:t xml:space="preserve"> без использования средств </w:t>
      </w:r>
      <w:proofErr w:type="spellStart"/>
      <w:r w:rsidRPr="000E4C7D">
        <w:rPr>
          <w:b/>
          <w:sz w:val="24"/>
        </w:rPr>
        <w:t>автомитизации</w:t>
      </w:r>
      <w:proofErr w:type="spellEnd"/>
    </w:p>
    <w:p w:rsidR="00021964" w:rsidRPr="000E4C7D" w:rsidRDefault="00021964" w:rsidP="00021964">
      <w:pPr>
        <w:jc w:val="both"/>
        <w:rPr>
          <w:b/>
          <w:sz w:val="24"/>
        </w:rPr>
      </w:pPr>
    </w:p>
    <w:p w:rsidR="00021964" w:rsidRDefault="00021964" w:rsidP="00021964">
      <w:pPr>
        <w:ind w:firstLine="720"/>
        <w:jc w:val="both"/>
        <w:rPr>
          <w:sz w:val="24"/>
        </w:rPr>
      </w:pPr>
      <w:r>
        <w:rPr>
          <w:sz w:val="24"/>
        </w:rPr>
        <w:t>4.1. Лицо, имеющее доступ к обработке и хранению ПД наделяется правом доступа к ПД в соответствии с выполняемой функцией, 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руководителя.</w:t>
      </w:r>
    </w:p>
    <w:p w:rsidR="00021964" w:rsidRPr="000E4C7D" w:rsidRDefault="00021964" w:rsidP="00021964">
      <w:pPr>
        <w:tabs>
          <w:tab w:val="left" w:pos="709"/>
        </w:tabs>
        <w:spacing w:before="1"/>
        <w:ind w:right="103"/>
        <w:jc w:val="both"/>
        <w:rPr>
          <w:sz w:val="24"/>
        </w:rPr>
      </w:pPr>
      <w:r>
        <w:rPr>
          <w:spacing w:val="1"/>
          <w:sz w:val="24"/>
        </w:rPr>
        <w:tab/>
        <w:t>4.2.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Временный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или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разовый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допуск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к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работе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с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ПД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в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связи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со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служебной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необходимостью может быть получен работником ППМС центра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по разрешению руководителя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и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осуществлен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в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присутствии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работника,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имеющего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постоянный доступ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к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работе</w:t>
      </w:r>
      <w:r w:rsidRPr="000E4C7D">
        <w:rPr>
          <w:spacing w:val="-1"/>
          <w:sz w:val="24"/>
        </w:rPr>
        <w:t xml:space="preserve"> </w:t>
      </w:r>
      <w:r w:rsidRPr="000E4C7D">
        <w:rPr>
          <w:sz w:val="24"/>
        </w:rPr>
        <w:t>с</w:t>
      </w:r>
      <w:r w:rsidRPr="000E4C7D">
        <w:rPr>
          <w:spacing w:val="-2"/>
          <w:sz w:val="24"/>
        </w:rPr>
        <w:t xml:space="preserve"> </w:t>
      </w:r>
      <w:r w:rsidRPr="000E4C7D">
        <w:rPr>
          <w:sz w:val="24"/>
        </w:rPr>
        <w:t>этой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категорией</w:t>
      </w:r>
      <w:r w:rsidRPr="000E4C7D">
        <w:rPr>
          <w:spacing w:val="-1"/>
          <w:sz w:val="24"/>
        </w:rPr>
        <w:t xml:space="preserve"> </w:t>
      </w:r>
      <w:r w:rsidRPr="000E4C7D">
        <w:rPr>
          <w:sz w:val="24"/>
        </w:rPr>
        <w:t>ПД.</w:t>
      </w:r>
    </w:p>
    <w:p w:rsidR="00021964" w:rsidRDefault="00021964" w:rsidP="00021964">
      <w:pPr>
        <w:ind w:firstLine="720"/>
        <w:jc w:val="both"/>
        <w:rPr>
          <w:sz w:val="24"/>
        </w:rPr>
      </w:pPr>
    </w:p>
    <w:p w:rsidR="00021964" w:rsidRDefault="00021964" w:rsidP="00021964">
      <w:pPr>
        <w:pStyle w:val="21"/>
        <w:tabs>
          <w:tab w:val="left" w:pos="2215"/>
        </w:tabs>
        <w:spacing w:before="4" w:line="274" w:lineRule="exact"/>
        <w:ind w:left="2214" w:firstLine="0"/>
      </w:pPr>
      <w:r>
        <w:t>5.Обязанности</w:t>
      </w:r>
      <w:r>
        <w:rPr>
          <w:spacing w:val="-2"/>
        </w:rPr>
        <w:t xml:space="preserve"> </w:t>
      </w:r>
      <w:r>
        <w:t>работника,</w:t>
      </w:r>
      <w:r>
        <w:rPr>
          <w:spacing w:val="-5"/>
        </w:rPr>
        <w:t xml:space="preserve"> </w:t>
      </w:r>
      <w:r>
        <w:t>допущенного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обработке</w:t>
      </w:r>
      <w:r>
        <w:rPr>
          <w:spacing w:val="-1"/>
        </w:rPr>
        <w:t xml:space="preserve"> </w:t>
      </w:r>
      <w:r>
        <w:t>ПД</w:t>
      </w:r>
    </w:p>
    <w:p w:rsidR="00021964" w:rsidRDefault="00021964" w:rsidP="00021964">
      <w:pPr>
        <w:ind w:firstLine="720"/>
        <w:jc w:val="both"/>
        <w:rPr>
          <w:sz w:val="24"/>
        </w:rPr>
      </w:pPr>
    </w:p>
    <w:p w:rsidR="00021964" w:rsidRDefault="00021964" w:rsidP="00021964">
      <w:pPr>
        <w:pStyle w:val="a5"/>
        <w:numPr>
          <w:ilvl w:val="1"/>
          <w:numId w:val="2"/>
        </w:numPr>
        <w:tabs>
          <w:tab w:val="left" w:pos="1250"/>
        </w:tabs>
        <w:ind w:right="104" w:firstLine="707"/>
        <w:rPr>
          <w:sz w:val="24"/>
        </w:rPr>
      </w:pPr>
      <w:r>
        <w:rPr>
          <w:sz w:val="24"/>
        </w:rPr>
        <w:t>При работе с материальными носителями, содержащими ПД, работник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допущенными к работе с ними.</w:t>
      </w:r>
    </w:p>
    <w:p w:rsidR="00021964" w:rsidRPr="00C84936" w:rsidRDefault="00021964" w:rsidP="00021964">
      <w:pPr>
        <w:pStyle w:val="a5"/>
        <w:numPr>
          <w:ilvl w:val="1"/>
          <w:numId w:val="2"/>
        </w:numPr>
        <w:tabs>
          <w:tab w:val="left" w:pos="1250"/>
        </w:tabs>
        <w:ind w:right="104" w:firstLine="707"/>
        <w:rPr>
          <w:sz w:val="24"/>
        </w:rPr>
      </w:pPr>
      <w:proofErr w:type="gramStart"/>
      <w:r w:rsidRPr="000E4C7D">
        <w:rPr>
          <w:sz w:val="24"/>
        </w:rPr>
        <w:t>При выносе материальных носителей, содержащих ПД, за пределы помещения,</w:t>
      </w:r>
      <w:r w:rsidRPr="000E4C7D">
        <w:rPr>
          <w:spacing w:val="-57"/>
          <w:sz w:val="24"/>
        </w:rPr>
        <w:t xml:space="preserve"> </w:t>
      </w:r>
      <w:r w:rsidRPr="000E4C7D">
        <w:rPr>
          <w:sz w:val="24"/>
        </w:rPr>
        <w:t>в котором проводится обработка ПД, по служебной необходимости, а так же при передаче</w:t>
      </w:r>
      <w:r w:rsidRPr="000E4C7D">
        <w:rPr>
          <w:spacing w:val="-57"/>
          <w:sz w:val="24"/>
        </w:rPr>
        <w:t xml:space="preserve"> </w:t>
      </w:r>
      <w:r w:rsidRPr="000E4C7D">
        <w:rPr>
          <w:sz w:val="24"/>
        </w:rPr>
        <w:t>материальных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носителей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и/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или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их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копий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лицам,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имеющим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временный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или</w:t>
      </w:r>
      <w:r w:rsidRPr="000E4C7D">
        <w:rPr>
          <w:spacing w:val="60"/>
          <w:sz w:val="24"/>
        </w:rPr>
        <w:t xml:space="preserve"> </w:t>
      </w:r>
      <w:r w:rsidRPr="000E4C7D">
        <w:rPr>
          <w:sz w:val="24"/>
        </w:rPr>
        <w:t>разовый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допуск к работе с ПД в связи со служебной необходимостью работник должен сделать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отметку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в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lastRenderedPageBreak/>
        <w:t>Журнале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учета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материальных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носителей,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в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том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числе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распечаток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текстов,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графической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и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иной</w:t>
      </w:r>
      <w:proofErr w:type="gramEnd"/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информации,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содержащих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ПД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и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принять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все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возможные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меры,</w:t>
      </w:r>
      <w:r w:rsidRPr="000E4C7D">
        <w:rPr>
          <w:spacing w:val="1"/>
          <w:sz w:val="24"/>
        </w:rPr>
        <w:t xml:space="preserve"> </w:t>
      </w:r>
      <w:r w:rsidRPr="000E4C7D">
        <w:rPr>
          <w:sz w:val="24"/>
        </w:rPr>
        <w:t>исключающие утрату</w:t>
      </w:r>
      <w:r w:rsidRPr="000E4C7D">
        <w:rPr>
          <w:spacing w:val="-3"/>
          <w:sz w:val="24"/>
        </w:rPr>
        <w:t xml:space="preserve"> </w:t>
      </w:r>
      <w:r w:rsidRPr="000E4C7D">
        <w:rPr>
          <w:sz w:val="24"/>
        </w:rPr>
        <w:t>(утерю,</w:t>
      </w:r>
      <w:r w:rsidRPr="000E4C7D">
        <w:rPr>
          <w:spacing w:val="-1"/>
          <w:sz w:val="24"/>
        </w:rPr>
        <w:t xml:space="preserve"> </w:t>
      </w:r>
      <w:r w:rsidRPr="000E4C7D">
        <w:rPr>
          <w:sz w:val="24"/>
        </w:rPr>
        <w:t>хищение) таких</w:t>
      </w:r>
      <w:r w:rsidRPr="000E4C7D">
        <w:rPr>
          <w:spacing w:val="4"/>
          <w:sz w:val="24"/>
        </w:rPr>
        <w:t xml:space="preserve"> </w:t>
      </w:r>
      <w:r w:rsidRPr="000E4C7D">
        <w:rPr>
          <w:sz w:val="24"/>
        </w:rPr>
        <w:t>материальных</w:t>
      </w:r>
      <w:r w:rsidRPr="000E4C7D">
        <w:rPr>
          <w:spacing w:val="-1"/>
          <w:sz w:val="24"/>
        </w:rPr>
        <w:t xml:space="preserve"> </w:t>
      </w:r>
      <w:r w:rsidRPr="000E4C7D">
        <w:rPr>
          <w:sz w:val="24"/>
        </w:rPr>
        <w:t>носителей.</w:t>
      </w:r>
    </w:p>
    <w:p w:rsidR="00021964" w:rsidRPr="00C84936" w:rsidRDefault="00021964" w:rsidP="00021964">
      <w:pPr>
        <w:pStyle w:val="a5"/>
        <w:numPr>
          <w:ilvl w:val="1"/>
          <w:numId w:val="2"/>
        </w:numPr>
        <w:tabs>
          <w:tab w:val="left" w:pos="1274"/>
        </w:tabs>
        <w:ind w:right="104" w:firstLine="707"/>
        <w:rPr>
          <w:sz w:val="24"/>
        </w:rPr>
      </w:pPr>
      <w:r>
        <w:rPr>
          <w:sz w:val="24"/>
        </w:rPr>
        <w:t>При утрате (утере, хищении) документов, содержащих ПД, работник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(утере,</w:t>
      </w:r>
      <w:r>
        <w:rPr>
          <w:spacing w:val="1"/>
          <w:sz w:val="24"/>
        </w:rPr>
        <w:t xml:space="preserve"> </w:t>
      </w:r>
      <w:r>
        <w:rPr>
          <w:sz w:val="24"/>
        </w:rPr>
        <w:t>хищении)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ПД,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ППМС 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ПД</w:t>
      </w:r>
      <w:r>
        <w:rPr>
          <w:spacing w:val="1"/>
          <w:sz w:val="24"/>
        </w:rPr>
        <w:t xml:space="preserve">. 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факту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служебное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расследование.</w:t>
      </w:r>
    </w:p>
    <w:p w:rsidR="00021964" w:rsidRDefault="00021964" w:rsidP="00021964">
      <w:pPr>
        <w:pStyle w:val="a5"/>
        <w:numPr>
          <w:ilvl w:val="1"/>
          <w:numId w:val="2"/>
        </w:numPr>
        <w:tabs>
          <w:tab w:val="left" w:pos="1230"/>
        </w:tabs>
        <w:ind w:left="1230" w:hanging="420"/>
        <w:rPr>
          <w:sz w:val="24"/>
        </w:rPr>
      </w:pPr>
      <w:r>
        <w:rPr>
          <w:sz w:val="24"/>
        </w:rPr>
        <w:t>Работникам,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ПД,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запрещается:</w:t>
      </w:r>
    </w:p>
    <w:p w:rsidR="00021964" w:rsidRDefault="00021964" w:rsidP="00021964">
      <w:pPr>
        <w:pStyle w:val="a5"/>
        <w:tabs>
          <w:tab w:val="left" w:pos="1230"/>
        </w:tabs>
        <w:ind w:left="1230" w:firstLine="0"/>
        <w:rPr>
          <w:sz w:val="24"/>
        </w:rPr>
      </w:pPr>
      <w:r>
        <w:rPr>
          <w:sz w:val="24"/>
        </w:rPr>
        <w:t xml:space="preserve">- </w:t>
      </w:r>
      <w:r w:rsidRPr="00C633A2">
        <w:rPr>
          <w:sz w:val="24"/>
        </w:rPr>
        <w:t>сообщать</w:t>
      </w:r>
      <w:r w:rsidRPr="00C633A2">
        <w:rPr>
          <w:spacing w:val="80"/>
          <w:sz w:val="24"/>
        </w:rPr>
        <w:t xml:space="preserve"> </w:t>
      </w:r>
      <w:r w:rsidRPr="00C633A2">
        <w:rPr>
          <w:sz w:val="24"/>
        </w:rPr>
        <w:t>сведения,</w:t>
      </w:r>
      <w:r w:rsidRPr="00C633A2">
        <w:rPr>
          <w:spacing w:val="79"/>
          <w:sz w:val="24"/>
        </w:rPr>
        <w:t xml:space="preserve"> </w:t>
      </w:r>
      <w:r w:rsidRPr="00C633A2">
        <w:rPr>
          <w:sz w:val="24"/>
        </w:rPr>
        <w:t>являющиеся</w:t>
      </w:r>
      <w:r w:rsidRPr="00C633A2">
        <w:rPr>
          <w:spacing w:val="82"/>
          <w:sz w:val="24"/>
        </w:rPr>
        <w:t xml:space="preserve"> </w:t>
      </w:r>
      <w:r w:rsidRPr="00C633A2">
        <w:rPr>
          <w:sz w:val="24"/>
        </w:rPr>
        <w:t>ПД,</w:t>
      </w:r>
      <w:r w:rsidRPr="00C633A2">
        <w:rPr>
          <w:spacing w:val="79"/>
          <w:sz w:val="24"/>
        </w:rPr>
        <w:t xml:space="preserve"> </w:t>
      </w:r>
      <w:r w:rsidRPr="00C633A2">
        <w:rPr>
          <w:sz w:val="24"/>
        </w:rPr>
        <w:t>лицам,</w:t>
      </w:r>
      <w:r w:rsidRPr="00C633A2">
        <w:rPr>
          <w:spacing w:val="80"/>
          <w:sz w:val="24"/>
        </w:rPr>
        <w:t xml:space="preserve"> </w:t>
      </w:r>
      <w:r w:rsidRPr="00C633A2">
        <w:rPr>
          <w:sz w:val="24"/>
        </w:rPr>
        <w:t>не</w:t>
      </w:r>
      <w:r w:rsidRPr="00C633A2">
        <w:rPr>
          <w:spacing w:val="78"/>
          <w:sz w:val="24"/>
        </w:rPr>
        <w:t xml:space="preserve"> </w:t>
      </w:r>
      <w:r w:rsidRPr="00C633A2">
        <w:rPr>
          <w:sz w:val="24"/>
        </w:rPr>
        <w:t>имеющим</w:t>
      </w:r>
      <w:r w:rsidRPr="00C633A2">
        <w:rPr>
          <w:spacing w:val="79"/>
          <w:sz w:val="24"/>
        </w:rPr>
        <w:t xml:space="preserve"> </w:t>
      </w:r>
      <w:r w:rsidRPr="00C633A2">
        <w:rPr>
          <w:sz w:val="24"/>
        </w:rPr>
        <w:t>права</w:t>
      </w:r>
      <w:r w:rsidRPr="00C633A2">
        <w:rPr>
          <w:sz w:val="24"/>
        </w:rPr>
        <w:tab/>
        <w:t>доступа</w:t>
      </w:r>
      <w:r w:rsidRPr="00C633A2">
        <w:rPr>
          <w:spacing w:val="14"/>
          <w:sz w:val="24"/>
        </w:rPr>
        <w:t xml:space="preserve"> </w:t>
      </w:r>
      <w:r w:rsidRPr="00C633A2">
        <w:rPr>
          <w:sz w:val="24"/>
        </w:rPr>
        <w:t>к</w:t>
      </w:r>
      <w:r w:rsidRPr="00C633A2">
        <w:rPr>
          <w:spacing w:val="16"/>
          <w:sz w:val="24"/>
        </w:rPr>
        <w:t xml:space="preserve"> </w:t>
      </w:r>
      <w:r w:rsidRPr="00C633A2">
        <w:rPr>
          <w:sz w:val="24"/>
        </w:rPr>
        <w:t>этим</w:t>
      </w:r>
      <w:r w:rsidRPr="00C633A2">
        <w:rPr>
          <w:spacing w:val="-57"/>
          <w:sz w:val="24"/>
        </w:rPr>
        <w:t xml:space="preserve"> </w:t>
      </w:r>
      <w:r>
        <w:rPr>
          <w:sz w:val="24"/>
        </w:rPr>
        <w:t>сведениям;</w:t>
      </w:r>
    </w:p>
    <w:p w:rsidR="00021964" w:rsidRDefault="00021964" w:rsidP="00021964">
      <w:pPr>
        <w:pStyle w:val="a5"/>
        <w:tabs>
          <w:tab w:val="left" w:pos="1230"/>
        </w:tabs>
        <w:ind w:left="1230" w:firstLine="0"/>
        <w:rPr>
          <w:sz w:val="24"/>
        </w:rPr>
      </w:pPr>
      <w:r>
        <w:rPr>
          <w:sz w:val="24"/>
        </w:rPr>
        <w:t xml:space="preserve">- </w:t>
      </w:r>
      <w:r w:rsidRPr="00C633A2">
        <w:rPr>
          <w:sz w:val="24"/>
        </w:rPr>
        <w:t>делать</w:t>
      </w:r>
      <w:r w:rsidRPr="00C633A2">
        <w:rPr>
          <w:spacing w:val="-2"/>
          <w:sz w:val="24"/>
        </w:rPr>
        <w:t xml:space="preserve"> </w:t>
      </w:r>
      <w:r w:rsidRPr="00C633A2">
        <w:rPr>
          <w:sz w:val="24"/>
        </w:rPr>
        <w:t>неучтенные</w:t>
      </w:r>
      <w:r w:rsidRPr="00C633A2">
        <w:rPr>
          <w:spacing w:val="-4"/>
          <w:sz w:val="24"/>
        </w:rPr>
        <w:t xml:space="preserve"> </w:t>
      </w:r>
      <w:r w:rsidRPr="00C633A2">
        <w:rPr>
          <w:sz w:val="24"/>
        </w:rPr>
        <w:t>копии</w:t>
      </w:r>
      <w:r w:rsidRPr="00C633A2">
        <w:rPr>
          <w:spacing w:val="-4"/>
          <w:sz w:val="24"/>
        </w:rPr>
        <w:t xml:space="preserve"> </w:t>
      </w:r>
      <w:r w:rsidRPr="00C633A2">
        <w:rPr>
          <w:sz w:val="24"/>
        </w:rPr>
        <w:t>документов,</w:t>
      </w:r>
      <w:r w:rsidRPr="00C633A2">
        <w:rPr>
          <w:spacing w:val="-2"/>
          <w:sz w:val="24"/>
        </w:rPr>
        <w:t xml:space="preserve"> </w:t>
      </w:r>
      <w:r w:rsidRPr="00C633A2">
        <w:rPr>
          <w:sz w:val="24"/>
        </w:rPr>
        <w:t>содержащих</w:t>
      </w:r>
      <w:r w:rsidRPr="00C633A2">
        <w:rPr>
          <w:spacing w:val="3"/>
          <w:sz w:val="24"/>
        </w:rPr>
        <w:t xml:space="preserve"> </w:t>
      </w:r>
      <w:r>
        <w:rPr>
          <w:sz w:val="24"/>
        </w:rPr>
        <w:t>ПД;</w:t>
      </w:r>
    </w:p>
    <w:p w:rsidR="00021964" w:rsidRDefault="00021964" w:rsidP="00021964">
      <w:pPr>
        <w:pStyle w:val="a5"/>
        <w:tabs>
          <w:tab w:val="left" w:pos="1230"/>
        </w:tabs>
        <w:ind w:left="1230" w:firstLine="0"/>
        <w:rPr>
          <w:sz w:val="24"/>
        </w:rPr>
      </w:pPr>
      <w:r>
        <w:rPr>
          <w:sz w:val="24"/>
        </w:rPr>
        <w:t xml:space="preserve">- </w:t>
      </w:r>
      <w:r w:rsidRPr="00C633A2">
        <w:rPr>
          <w:sz w:val="24"/>
        </w:rPr>
        <w:t>оставлять</w:t>
      </w:r>
      <w:r w:rsidRPr="00C633A2">
        <w:rPr>
          <w:spacing w:val="-2"/>
          <w:sz w:val="24"/>
        </w:rPr>
        <w:t xml:space="preserve"> </w:t>
      </w:r>
      <w:r w:rsidRPr="00C633A2">
        <w:rPr>
          <w:sz w:val="24"/>
        </w:rPr>
        <w:t>документы, содержащие</w:t>
      </w:r>
      <w:r w:rsidRPr="00C633A2">
        <w:rPr>
          <w:spacing w:val="-1"/>
          <w:sz w:val="24"/>
        </w:rPr>
        <w:t xml:space="preserve"> </w:t>
      </w:r>
      <w:r w:rsidRPr="00C633A2">
        <w:rPr>
          <w:sz w:val="24"/>
        </w:rPr>
        <w:t>ПД,</w:t>
      </w:r>
      <w:r w:rsidRPr="00C633A2">
        <w:rPr>
          <w:spacing w:val="-2"/>
          <w:sz w:val="24"/>
        </w:rPr>
        <w:t xml:space="preserve"> </w:t>
      </w:r>
      <w:r w:rsidRPr="00C633A2">
        <w:rPr>
          <w:sz w:val="24"/>
        </w:rPr>
        <w:t>на</w:t>
      </w:r>
      <w:r w:rsidRPr="00C633A2">
        <w:rPr>
          <w:spacing w:val="-3"/>
          <w:sz w:val="24"/>
        </w:rPr>
        <w:t xml:space="preserve"> </w:t>
      </w:r>
      <w:r w:rsidRPr="00C633A2">
        <w:rPr>
          <w:sz w:val="24"/>
        </w:rPr>
        <w:t>рабочих столах без</w:t>
      </w:r>
      <w:r w:rsidRPr="00C633A2">
        <w:rPr>
          <w:spacing w:val="-4"/>
          <w:sz w:val="24"/>
        </w:rPr>
        <w:t xml:space="preserve"> </w:t>
      </w:r>
      <w:r>
        <w:rPr>
          <w:sz w:val="24"/>
        </w:rPr>
        <w:t>присмотра;</w:t>
      </w:r>
    </w:p>
    <w:p w:rsidR="00021964" w:rsidRPr="00C633A2" w:rsidRDefault="00021964" w:rsidP="00021964">
      <w:pPr>
        <w:pStyle w:val="a5"/>
        <w:tabs>
          <w:tab w:val="left" w:pos="1230"/>
        </w:tabs>
        <w:ind w:left="1230" w:firstLine="0"/>
        <w:rPr>
          <w:sz w:val="24"/>
        </w:rPr>
      </w:pPr>
      <w:r>
        <w:rPr>
          <w:sz w:val="24"/>
        </w:rPr>
        <w:t xml:space="preserve">- </w:t>
      </w:r>
      <w:r w:rsidRPr="00C633A2">
        <w:rPr>
          <w:sz w:val="24"/>
        </w:rPr>
        <w:t>выносить</w:t>
      </w:r>
      <w:r w:rsidRPr="00C633A2">
        <w:rPr>
          <w:spacing w:val="-2"/>
          <w:sz w:val="24"/>
        </w:rPr>
        <w:t xml:space="preserve"> </w:t>
      </w:r>
      <w:r w:rsidRPr="00C633A2">
        <w:rPr>
          <w:sz w:val="24"/>
        </w:rPr>
        <w:t>документы,</w:t>
      </w:r>
      <w:r w:rsidRPr="00C633A2">
        <w:rPr>
          <w:spacing w:val="-2"/>
          <w:sz w:val="24"/>
        </w:rPr>
        <w:t xml:space="preserve"> </w:t>
      </w:r>
      <w:r w:rsidRPr="00C633A2">
        <w:rPr>
          <w:sz w:val="24"/>
        </w:rPr>
        <w:t>содержащие</w:t>
      </w:r>
      <w:r w:rsidRPr="00C633A2">
        <w:rPr>
          <w:spacing w:val="-2"/>
          <w:sz w:val="24"/>
        </w:rPr>
        <w:t xml:space="preserve"> </w:t>
      </w:r>
      <w:r w:rsidRPr="00C633A2">
        <w:rPr>
          <w:sz w:val="24"/>
        </w:rPr>
        <w:t>ПД,</w:t>
      </w:r>
      <w:r w:rsidRPr="00C633A2">
        <w:rPr>
          <w:spacing w:val="-2"/>
          <w:sz w:val="24"/>
        </w:rPr>
        <w:t xml:space="preserve"> </w:t>
      </w:r>
      <w:r w:rsidRPr="00C633A2">
        <w:rPr>
          <w:sz w:val="24"/>
        </w:rPr>
        <w:t>из</w:t>
      </w:r>
      <w:r w:rsidRPr="00C633A2">
        <w:rPr>
          <w:spacing w:val="-3"/>
          <w:sz w:val="24"/>
        </w:rPr>
        <w:t xml:space="preserve"> </w:t>
      </w:r>
      <w:r w:rsidRPr="00C633A2">
        <w:rPr>
          <w:sz w:val="24"/>
        </w:rPr>
        <w:t>помещений</w:t>
      </w:r>
      <w:r w:rsidRPr="00C633A2">
        <w:rPr>
          <w:spacing w:val="-2"/>
          <w:sz w:val="24"/>
        </w:rPr>
        <w:t xml:space="preserve"> </w:t>
      </w:r>
      <w:r w:rsidRPr="00C633A2">
        <w:rPr>
          <w:sz w:val="24"/>
        </w:rPr>
        <w:t>без</w:t>
      </w:r>
      <w:r w:rsidRPr="00C633A2">
        <w:rPr>
          <w:spacing w:val="-3"/>
          <w:sz w:val="24"/>
        </w:rPr>
        <w:t xml:space="preserve"> </w:t>
      </w:r>
      <w:r w:rsidRPr="00C633A2">
        <w:rPr>
          <w:sz w:val="24"/>
        </w:rPr>
        <w:t>служебной</w:t>
      </w:r>
      <w:r w:rsidRPr="00C633A2">
        <w:rPr>
          <w:spacing w:val="-2"/>
          <w:sz w:val="24"/>
        </w:rPr>
        <w:t xml:space="preserve"> </w:t>
      </w:r>
      <w:r w:rsidRPr="00C633A2">
        <w:rPr>
          <w:sz w:val="24"/>
        </w:rPr>
        <w:t>необходимости.</w:t>
      </w:r>
    </w:p>
    <w:p w:rsidR="00021964" w:rsidRDefault="00021964" w:rsidP="00021964">
      <w:pPr>
        <w:jc w:val="both"/>
        <w:rPr>
          <w:sz w:val="24"/>
        </w:rPr>
      </w:pPr>
    </w:p>
    <w:p w:rsidR="00021964" w:rsidRDefault="00021964" w:rsidP="00021964">
      <w:pPr>
        <w:pStyle w:val="21"/>
        <w:tabs>
          <w:tab w:val="left" w:pos="4380"/>
        </w:tabs>
        <w:spacing w:before="124"/>
        <w:ind w:left="4379" w:firstLine="0"/>
      </w:pPr>
      <w:r>
        <w:t>6.Ответственность</w:t>
      </w:r>
    </w:p>
    <w:p w:rsidR="00021964" w:rsidRDefault="00021964" w:rsidP="00021964">
      <w:pPr>
        <w:ind w:firstLine="720"/>
        <w:jc w:val="both"/>
        <w:rPr>
          <w:sz w:val="24"/>
        </w:rPr>
      </w:pPr>
    </w:p>
    <w:p w:rsidR="00021964" w:rsidRDefault="00021964" w:rsidP="00021964">
      <w:pPr>
        <w:pStyle w:val="a5"/>
        <w:numPr>
          <w:ilvl w:val="1"/>
          <w:numId w:val="1"/>
        </w:numPr>
        <w:tabs>
          <w:tab w:val="left" w:pos="1281"/>
        </w:tabs>
        <w:ind w:right="113" w:firstLine="719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32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32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3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34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33"/>
          <w:sz w:val="24"/>
        </w:rPr>
        <w:t xml:space="preserve">                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ППМС центра Пензенской области.</w:t>
      </w:r>
    </w:p>
    <w:p w:rsidR="00424A2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/>
    <w:p w:rsidR="006805E1" w:rsidRDefault="006805E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99835" cy="8985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ознакомлен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8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05E1" w:rsidSect="000219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7E7A"/>
    <w:multiLevelType w:val="multilevel"/>
    <w:tmpl w:val="E22C3C70"/>
    <w:lvl w:ilvl="0">
      <w:start w:val="2"/>
      <w:numFmt w:val="decimal"/>
      <w:lvlText w:val="%1"/>
      <w:lvlJc w:val="left"/>
      <w:pPr>
        <w:ind w:left="102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24"/>
      </w:pPr>
      <w:rPr>
        <w:rFonts w:hint="default"/>
        <w:lang w:val="ru-RU" w:eastAsia="en-US" w:bidi="ar-SA"/>
      </w:rPr>
    </w:lvl>
  </w:abstractNum>
  <w:abstractNum w:abstractNumId="1">
    <w:nsid w:val="513E7222"/>
    <w:multiLevelType w:val="hybridMultilevel"/>
    <w:tmpl w:val="ACD85BDA"/>
    <w:lvl w:ilvl="0" w:tplc="121CFEA4">
      <w:start w:val="1"/>
      <w:numFmt w:val="decimal"/>
      <w:lvlText w:val="%1."/>
      <w:lvlJc w:val="left"/>
      <w:pPr>
        <w:ind w:left="4338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DBEFE6C">
      <w:numFmt w:val="bullet"/>
      <w:lvlText w:val="•"/>
      <w:lvlJc w:val="left"/>
      <w:pPr>
        <w:ind w:left="4862" w:hanging="425"/>
      </w:pPr>
      <w:rPr>
        <w:rFonts w:hint="default"/>
        <w:lang w:val="ru-RU" w:eastAsia="en-US" w:bidi="ar-SA"/>
      </w:rPr>
    </w:lvl>
    <w:lvl w:ilvl="2" w:tplc="3DAE8A78">
      <w:numFmt w:val="bullet"/>
      <w:lvlText w:val="•"/>
      <w:lvlJc w:val="left"/>
      <w:pPr>
        <w:ind w:left="5385" w:hanging="425"/>
      </w:pPr>
      <w:rPr>
        <w:rFonts w:hint="default"/>
        <w:lang w:val="ru-RU" w:eastAsia="en-US" w:bidi="ar-SA"/>
      </w:rPr>
    </w:lvl>
    <w:lvl w:ilvl="3" w:tplc="94F4F3A0">
      <w:numFmt w:val="bullet"/>
      <w:lvlText w:val="•"/>
      <w:lvlJc w:val="left"/>
      <w:pPr>
        <w:ind w:left="5907" w:hanging="425"/>
      </w:pPr>
      <w:rPr>
        <w:rFonts w:hint="default"/>
        <w:lang w:val="ru-RU" w:eastAsia="en-US" w:bidi="ar-SA"/>
      </w:rPr>
    </w:lvl>
    <w:lvl w:ilvl="4" w:tplc="F500875E">
      <w:numFmt w:val="bullet"/>
      <w:lvlText w:val="•"/>
      <w:lvlJc w:val="left"/>
      <w:pPr>
        <w:ind w:left="6430" w:hanging="425"/>
      </w:pPr>
      <w:rPr>
        <w:rFonts w:hint="default"/>
        <w:lang w:val="ru-RU" w:eastAsia="en-US" w:bidi="ar-SA"/>
      </w:rPr>
    </w:lvl>
    <w:lvl w:ilvl="5" w:tplc="C164909A">
      <w:numFmt w:val="bullet"/>
      <w:lvlText w:val="•"/>
      <w:lvlJc w:val="left"/>
      <w:pPr>
        <w:ind w:left="6953" w:hanging="425"/>
      </w:pPr>
      <w:rPr>
        <w:rFonts w:hint="default"/>
        <w:lang w:val="ru-RU" w:eastAsia="en-US" w:bidi="ar-SA"/>
      </w:rPr>
    </w:lvl>
    <w:lvl w:ilvl="6" w:tplc="D5722AFE">
      <w:numFmt w:val="bullet"/>
      <w:lvlText w:val="•"/>
      <w:lvlJc w:val="left"/>
      <w:pPr>
        <w:ind w:left="7475" w:hanging="425"/>
      </w:pPr>
      <w:rPr>
        <w:rFonts w:hint="default"/>
        <w:lang w:val="ru-RU" w:eastAsia="en-US" w:bidi="ar-SA"/>
      </w:rPr>
    </w:lvl>
    <w:lvl w:ilvl="7" w:tplc="C3D8DF8C">
      <w:numFmt w:val="bullet"/>
      <w:lvlText w:val="•"/>
      <w:lvlJc w:val="left"/>
      <w:pPr>
        <w:ind w:left="7998" w:hanging="425"/>
      </w:pPr>
      <w:rPr>
        <w:rFonts w:hint="default"/>
        <w:lang w:val="ru-RU" w:eastAsia="en-US" w:bidi="ar-SA"/>
      </w:rPr>
    </w:lvl>
    <w:lvl w:ilvl="8" w:tplc="9220693E">
      <w:numFmt w:val="bullet"/>
      <w:lvlText w:val="•"/>
      <w:lvlJc w:val="left"/>
      <w:pPr>
        <w:ind w:left="8521" w:hanging="425"/>
      </w:pPr>
      <w:rPr>
        <w:rFonts w:hint="default"/>
        <w:lang w:val="ru-RU" w:eastAsia="en-US" w:bidi="ar-SA"/>
      </w:rPr>
    </w:lvl>
  </w:abstractNum>
  <w:abstractNum w:abstractNumId="2">
    <w:nsid w:val="567A3DE0"/>
    <w:multiLevelType w:val="multilevel"/>
    <w:tmpl w:val="E8C0BFF2"/>
    <w:lvl w:ilvl="0">
      <w:start w:val="3"/>
      <w:numFmt w:val="decimal"/>
      <w:lvlText w:val="%1"/>
      <w:lvlJc w:val="left"/>
      <w:pPr>
        <w:ind w:left="102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14"/>
      </w:pPr>
      <w:rPr>
        <w:rFonts w:hint="default"/>
        <w:lang w:val="ru-RU" w:eastAsia="en-US" w:bidi="ar-SA"/>
      </w:rPr>
    </w:lvl>
  </w:abstractNum>
  <w:abstractNum w:abstractNumId="3">
    <w:nsid w:val="6CB22DA6"/>
    <w:multiLevelType w:val="hybridMultilevel"/>
    <w:tmpl w:val="D826DB88"/>
    <w:lvl w:ilvl="0" w:tplc="79FE71E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F64ED0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DE8C44E6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9A1EFE36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FDCC02FA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8A28BAA0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2BACF388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64CEBA70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075A7FF8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4">
    <w:nsid w:val="6D7E556A"/>
    <w:multiLevelType w:val="multilevel"/>
    <w:tmpl w:val="A94EBD04"/>
    <w:lvl w:ilvl="0">
      <w:start w:val="6"/>
      <w:numFmt w:val="decimal"/>
      <w:lvlText w:val="%1"/>
      <w:lvlJc w:val="left"/>
      <w:pPr>
        <w:ind w:left="102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47"/>
      </w:pPr>
      <w:rPr>
        <w:rFonts w:hint="default"/>
        <w:lang w:val="ru-RU" w:eastAsia="en-US" w:bidi="ar-SA"/>
      </w:rPr>
    </w:lvl>
  </w:abstractNum>
  <w:abstractNum w:abstractNumId="5">
    <w:nsid w:val="760A2E42"/>
    <w:multiLevelType w:val="multilevel"/>
    <w:tmpl w:val="B55AEE8E"/>
    <w:lvl w:ilvl="0">
      <w:start w:val="5"/>
      <w:numFmt w:val="decimal"/>
      <w:lvlText w:val="%1"/>
      <w:lvlJc w:val="left"/>
      <w:pPr>
        <w:ind w:left="102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964"/>
    <w:rsid w:val="00021964"/>
    <w:rsid w:val="00034EF0"/>
    <w:rsid w:val="00163746"/>
    <w:rsid w:val="006805E1"/>
    <w:rsid w:val="00B82C3B"/>
    <w:rsid w:val="00D3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19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1964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21964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21964"/>
    <w:pPr>
      <w:ind w:left="2051" w:hanging="426"/>
      <w:jc w:val="both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21964"/>
    <w:pPr>
      <w:ind w:left="102" w:firstLine="566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82C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C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1135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2022-10-14T06:23:00Z</dcterms:created>
  <dcterms:modified xsi:type="dcterms:W3CDTF">2022-10-14T12:42:00Z</dcterms:modified>
</cp:coreProperties>
</file>